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732" w:rsidRPr="00DC6D11" w:rsidRDefault="00DC6D11" w:rsidP="00DC6D11">
      <w:pPr>
        <w:spacing w:after="0" w:line="240" w:lineRule="auto"/>
        <w:jc w:val="center"/>
        <w:rPr>
          <w:b/>
          <w:sz w:val="36"/>
          <w:szCs w:val="36"/>
        </w:rPr>
      </w:pPr>
      <w:r w:rsidRPr="00DC6D11">
        <w:rPr>
          <w:b/>
          <w:sz w:val="36"/>
          <w:szCs w:val="36"/>
        </w:rPr>
        <w:t>STORY CITY MUNICIPAL CEMETERY</w:t>
      </w:r>
    </w:p>
    <w:p w:rsidR="00DC6D11" w:rsidRPr="00DC6D11" w:rsidRDefault="00DC6D11" w:rsidP="00DC6D11">
      <w:pPr>
        <w:spacing w:after="0" w:line="240" w:lineRule="auto"/>
        <w:jc w:val="center"/>
        <w:rPr>
          <w:b/>
          <w:sz w:val="36"/>
          <w:szCs w:val="36"/>
        </w:rPr>
      </w:pPr>
      <w:r w:rsidRPr="00DC6D11">
        <w:rPr>
          <w:b/>
          <w:sz w:val="36"/>
          <w:szCs w:val="36"/>
        </w:rPr>
        <w:t>STORY CITY, IOWA</w:t>
      </w:r>
    </w:p>
    <w:p w:rsidR="00DC6D11" w:rsidRDefault="00DC6D11" w:rsidP="00DC6D11">
      <w:pPr>
        <w:spacing w:after="0" w:line="240" w:lineRule="auto"/>
        <w:jc w:val="center"/>
        <w:rPr>
          <w:b/>
          <w:sz w:val="36"/>
          <w:szCs w:val="36"/>
        </w:rPr>
      </w:pPr>
      <w:r w:rsidRPr="00DC6D11">
        <w:rPr>
          <w:b/>
          <w:sz w:val="36"/>
          <w:szCs w:val="36"/>
        </w:rPr>
        <w:t>ADDEMDUM TO THE DEED</w:t>
      </w:r>
    </w:p>
    <w:p w:rsidR="00DC6D11" w:rsidRDefault="00DC6D11" w:rsidP="00DC6D11">
      <w:pPr>
        <w:spacing w:after="0" w:line="240" w:lineRule="auto"/>
        <w:rPr>
          <w:sz w:val="36"/>
          <w:szCs w:val="36"/>
        </w:rPr>
      </w:pPr>
    </w:p>
    <w:p w:rsidR="00DC6D11" w:rsidRPr="00DC6D11" w:rsidRDefault="00DC6D11" w:rsidP="00DC6D11">
      <w:pPr>
        <w:spacing w:after="0" w:line="240" w:lineRule="auto"/>
        <w:rPr>
          <w:b/>
          <w:sz w:val="24"/>
          <w:szCs w:val="24"/>
        </w:rPr>
      </w:pPr>
      <w:r>
        <w:rPr>
          <w:sz w:val="24"/>
          <w:szCs w:val="24"/>
        </w:rPr>
        <w:t>1.</w:t>
      </w:r>
      <w:r>
        <w:rPr>
          <w:sz w:val="24"/>
          <w:szCs w:val="24"/>
        </w:rPr>
        <w:tab/>
      </w:r>
      <w:r w:rsidRPr="00DC6D11">
        <w:rPr>
          <w:b/>
          <w:sz w:val="28"/>
          <w:szCs w:val="28"/>
        </w:rPr>
        <w:t>INTERMENT RIGHTS:</w:t>
      </w:r>
    </w:p>
    <w:p w:rsidR="00DC6D11" w:rsidRDefault="00DC6D11" w:rsidP="00DC6D11">
      <w:pPr>
        <w:spacing w:after="0" w:line="240" w:lineRule="auto"/>
        <w:rPr>
          <w:sz w:val="24"/>
          <w:szCs w:val="24"/>
        </w:rPr>
      </w:pPr>
      <w:r>
        <w:rPr>
          <w:sz w:val="24"/>
          <w:szCs w:val="24"/>
        </w:rPr>
        <w:tab/>
      </w:r>
    </w:p>
    <w:p w:rsidR="00DC6D11" w:rsidRDefault="00DC6D11" w:rsidP="00DC6D11">
      <w:pPr>
        <w:spacing w:after="0" w:line="240" w:lineRule="auto"/>
        <w:rPr>
          <w:sz w:val="24"/>
          <w:szCs w:val="24"/>
        </w:rPr>
      </w:pPr>
      <w:r>
        <w:rPr>
          <w:sz w:val="24"/>
          <w:szCs w:val="24"/>
        </w:rPr>
        <w:tab/>
        <w:t>A.</w:t>
      </w:r>
      <w:r>
        <w:rPr>
          <w:sz w:val="24"/>
          <w:szCs w:val="24"/>
        </w:rPr>
        <w:tab/>
        <w:t xml:space="preserve">The internment space(s) is to be used for interment purposes only and the </w:t>
      </w:r>
    </w:p>
    <w:p w:rsidR="00DC6D11" w:rsidRDefault="00DC6D11" w:rsidP="00DC6D11">
      <w:pPr>
        <w:spacing w:after="0" w:line="240" w:lineRule="auto"/>
        <w:rPr>
          <w:sz w:val="24"/>
          <w:szCs w:val="24"/>
        </w:rPr>
      </w:pPr>
      <w:r>
        <w:rPr>
          <w:sz w:val="24"/>
          <w:szCs w:val="24"/>
        </w:rPr>
        <w:t xml:space="preserve"> </w:t>
      </w:r>
      <w:r>
        <w:rPr>
          <w:sz w:val="24"/>
          <w:szCs w:val="24"/>
        </w:rPr>
        <w:tab/>
      </w:r>
      <w:r>
        <w:rPr>
          <w:sz w:val="24"/>
          <w:szCs w:val="24"/>
        </w:rPr>
        <w:tab/>
        <w:t xml:space="preserve">Purchaser’s rights are limited by and subject to the Cemetery’s rules and </w:t>
      </w:r>
    </w:p>
    <w:p w:rsidR="00DC6D11" w:rsidRDefault="00DC6D11" w:rsidP="00DC6D11">
      <w:pPr>
        <w:spacing w:after="0" w:line="240" w:lineRule="auto"/>
        <w:rPr>
          <w:sz w:val="24"/>
          <w:szCs w:val="24"/>
        </w:rPr>
      </w:pPr>
      <w:r>
        <w:rPr>
          <w:sz w:val="24"/>
          <w:szCs w:val="24"/>
        </w:rPr>
        <w:tab/>
      </w:r>
      <w:r>
        <w:rPr>
          <w:sz w:val="24"/>
          <w:szCs w:val="24"/>
        </w:rPr>
        <w:tab/>
      </w:r>
      <w:r w:rsidR="00A64B8F">
        <w:rPr>
          <w:sz w:val="24"/>
          <w:szCs w:val="24"/>
        </w:rPr>
        <w:t>Regulations</w:t>
      </w:r>
      <w:r>
        <w:rPr>
          <w:sz w:val="24"/>
          <w:szCs w:val="24"/>
        </w:rPr>
        <w:t xml:space="preserve"> as now existing or as amended in the future.</w:t>
      </w:r>
    </w:p>
    <w:p w:rsidR="00DC6D11" w:rsidRDefault="00DC6D11" w:rsidP="00DC6D11">
      <w:pPr>
        <w:spacing w:after="0" w:line="240" w:lineRule="auto"/>
        <w:rPr>
          <w:sz w:val="24"/>
          <w:szCs w:val="24"/>
        </w:rPr>
      </w:pPr>
      <w:r>
        <w:rPr>
          <w:sz w:val="24"/>
          <w:szCs w:val="24"/>
        </w:rPr>
        <w:tab/>
        <w:t>B.</w:t>
      </w:r>
      <w:r>
        <w:rPr>
          <w:sz w:val="24"/>
          <w:szCs w:val="24"/>
        </w:rPr>
        <w:tab/>
        <w:t>This certificate of interment rights conveys only a right to be interred in the</w:t>
      </w:r>
    </w:p>
    <w:p w:rsidR="00DC6D11" w:rsidRDefault="00DC6D11" w:rsidP="00DC6D11">
      <w:pPr>
        <w:spacing w:after="0" w:line="240" w:lineRule="auto"/>
        <w:rPr>
          <w:sz w:val="24"/>
          <w:szCs w:val="24"/>
        </w:rPr>
      </w:pPr>
      <w:r>
        <w:rPr>
          <w:sz w:val="24"/>
          <w:szCs w:val="24"/>
        </w:rPr>
        <w:tab/>
      </w:r>
      <w:r>
        <w:rPr>
          <w:sz w:val="24"/>
          <w:szCs w:val="24"/>
        </w:rPr>
        <w:tab/>
      </w:r>
      <w:proofErr w:type="gramStart"/>
      <w:r w:rsidR="0092339E">
        <w:rPr>
          <w:sz w:val="24"/>
          <w:szCs w:val="24"/>
        </w:rPr>
        <w:t>i</w:t>
      </w:r>
      <w:r w:rsidR="00A64B8F">
        <w:rPr>
          <w:sz w:val="24"/>
          <w:szCs w:val="24"/>
        </w:rPr>
        <w:t>nterment</w:t>
      </w:r>
      <w:proofErr w:type="gramEnd"/>
      <w:r>
        <w:rPr>
          <w:sz w:val="24"/>
          <w:szCs w:val="24"/>
        </w:rPr>
        <w:t xml:space="preserve"> space(s) and in no way is any real estate title conveyed to the</w:t>
      </w:r>
    </w:p>
    <w:p w:rsidR="00DC6D11" w:rsidRDefault="00DC6D11" w:rsidP="00DC6D11">
      <w:pPr>
        <w:spacing w:after="0" w:line="240" w:lineRule="auto"/>
        <w:rPr>
          <w:sz w:val="24"/>
          <w:szCs w:val="24"/>
        </w:rPr>
      </w:pPr>
      <w:r>
        <w:rPr>
          <w:sz w:val="24"/>
          <w:szCs w:val="24"/>
        </w:rPr>
        <w:tab/>
      </w:r>
      <w:r>
        <w:rPr>
          <w:sz w:val="24"/>
          <w:szCs w:val="24"/>
        </w:rPr>
        <w:tab/>
        <w:t>Purchaser.  Furthermore, only one interment will be permitted in the interment</w:t>
      </w:r>
    </w:p>
    <w:p w:rsidR="00DC6D11" w:rsidRDefault="0092339E" w:rsidP="00DC6D11">
      <w:pPr>
        <w:spacing w:after="0" w:line="240" w:lineRule="auto"/>
        <w:rPr>
          <w:sz w:val="24"/>
          <w:szCs w:val="24"/>
        </w:rPr>
      </w:pPr>
      <w:r>
        <w:rPr>
          <w:sz w:val="24"/>
          <w:szCs w:val="24"/>
        </w:rPr>
        <w:tab/>
      </w:r>
      <w:r>
        <w:rPr>
          <w:sz w:val="24"/>
          <w:szCs w:val="24"/>
        </w:rPr>
        <w:tab/>
      </w:r>
      <w:proofErr w:type="gramStart"/>
      <w:r>
        <w:rPr>
          <w:sz w:val="24"/>
          <w:szCs w:val="24"/>
        </w:rPr>
        <w:t>s</w:t>
      </w:r>
      <w:r w:rsidR="00DC6D11">
        <w:rPr>
          <w:sz w:val="24"/>
          <w:szCs w:val="24"/>
        </w:rPr>
        <w:t>pace</w:t>
      </w:r>
      <w:proofErr w:type="gramEnd"/>
      <w:r w:rsidR="00DC6D11">
        <w:rPr>
          <w:sz w:val="24"/>
          <w:szCs w:val="24"/>
        </w:rPr>
        <w:t xml:space="preserve"> unless specifically authorized by the Cemetery.</w:t>
      </w:r>
    </w:p>
    <w:p w:rsidR="00DC6D11" w:rsidRDefault="00DC6D11" w:rsidP="00DC6D11">
      <w:pPr>
        <w:spacing w:after="0" w:line="240" w:lineRule="auto"/>
        <w:rPr>
          <w:sz w:val="24"/>
          <w:szCs w:val="24"/>
        </w:rPr>
      </w:pPr>
      <w:r>
        <w:rPr>
          <w:sz w:val="24"/>
          <w:szCs w:val="24"/>
        </w:rPr>
        <w:tab/>
        <w:t>C.</w:t>
      </w:r>
      <w:r>
        <w:rPr>
          <w:sz w:val="24"/>
          <w:szCs w:val="24"/>
        </w:rPr>
        <w:tab/>
        <w:t>The Cemetery must receive the following information prior to an interment.</w:t>
      </w:r>
    </w:p>
    <w:p w:rsidR="00DC6D11" w:rsidRDefault="00DC6D11" w:rsidP="00DC6D11">
      <w:pPr>
        <w:spacing w:after="0" w:line="240" w:lineRule="auto"/>
        <w:rPr>
          <w:sz w:val="24"/>
          <w:szCs w:val="24"/>
        </w:rPr>
      </w:pPr>
      <w:r>
        <w:rPr>
          <w:sz w:val="24"/>
          <w:szCs w:val="24"/>
        </w:rPr>
        <w:tab/>
      </w:r>
      <w:r>
        <w:rPr>
          <w:sz w:val="24"/>
          <w:szCs w:val="24"/>
        </w:rPr>
        <w:tab/>
        <w:t>The notice must include the name of the deceased, the deceased’s birth date,</w:t>
      </w:r>
    </w:p>
    <w:p w:rsidR="00DC6D11" w:rsidRDefault="00DC6D11" w:rsidP="00DC6D11">
      <w:pPr>
        <w:spacing w:after="0" w:line="240" w:lineRule="auto"/>
        <w:rPr>
          <w:sz w:val="24"/>
          <w:szCs w:val="24"/>
        </w:rPr>
      </w:pPr>
      <w:r>
        <w:rPr>
          <w:sz w:val="24"/>
          <w:szCs w:val="24"/>
        </w:rPr>
        <w:tab/>
      </w:r>
      <w:r>
        <w:rPr>
          <w:sz w:val="24"/>
          <w:szCs w:val="24"/>
        </w:rPr>
        <w:tab/>
        <w:t>the deceased’s date of death, next of kin, funeral establishment (if any) and</w:t>
      </w:r>
    </w:p>
    <w:p w:rsidR="00DC6D11" w:rsidRDefault="00DC6D11" w:rsidP="00DC6D11">
      <w:pPr>
        <w:spacing w:after="0" w:line="240" w:lineRule="auto"/>
        <w:rPr>
          <w:sz w:val="24"/>
          <w:szCs w:val="24"/>
        </w:rPr>
      </w:pPr>
      <w:r>
        <w:rPr>
          <w:sz w:val="24"/>
          <w:szCs w:val="24"/>
        </w:rPr>
        <w:tab/>
      </w:r>
      <w:r>
        <w:rPr>
          <w:sz w:val="24"/>
          <w:szCs w:val="24"/>
        </w:rPr>
        <w:tab/>
        <w:t>any other required information.</w:t>
      </w:r>
    </w:p>
    <w:p w:rsidR="00DC6D11" w:rsidRDefault="00DC6D11" w:rsidP="00DC6D11">
      <w:pPr>
        <w:spacing w:after="0" w:line="240" w:lineRule="auto"/>
        <w:rPr>
          <w:sz w:val="24"/>
          <w:szCs w:val="24"/>
        </w:rPr>
      </w:pPr>
      <w:r>
        <w:rPr>
          <w:sz w:val="24"/>
          <w:szCs w:val="24"/>
        </w:rPr>
        <w:tab/>
        <w:t>D.</w:t>
      </w:r>
      <w:r>
        <w:rPr>
          <w:sz w:val="24"/>
          <w:szCs w:val="24"/>
        </w:rPr>
        <w:tab/>
        <w:t>The terms and conditions described herein are binding upon the Purchaser’s</w:t>
      </w:r>
    </w:p>
    <w:p w:rsidR="00DC6D11" w:rsidRDefault="00DC6D11" w:rsidP="00DC6D11">
      <w:pPr>
        <w:spacing w:after="0" w:line="240" w:lineRule="auto"/>
        <w:rPr>
          <w:sz w:val="24"/>
          <w:szCs w:val="24"/>
        </w:rPr>
      </w:pPr>
      <w:r>
        <w:rPr>
          <w:sz w:val="24"/>
          <w:szCs w:val="24"/>
        </w:rPr>
        <w:tab/>
      </w:r>
      <w:r>
        <w:rPr>
          <w:sz w:val="24"/>
          <w:szCs w:val="24"/>
        </w:rPr>
        <w:tab/>
        <w:t>heirs, successors and assigns and enforceable only by the Cemetery.</w:t>
      </w:r>
    </w:p>
    <w:p w:rsidR="00DC6D11" w:rsidRDefault="00DC6D11" w:rsidP="00DC6D11">
      <w:pPr>
        <w:spacing w:after="0" w:line="240" w:lineRule="auto"/>
        <w:rPr>
          <w:sz w:val="24"/>
          <w:szCs w:val="24"/>
        </w:rPr>
      </w:pPr>
    </w:p>
    <w:p w:rsidR="00DC6D11" w:rsidRDefault="00DC6D11" w:rsidP="00DC6D11">
      <w:pPr>
        <w:spacing w:after="0" w:line="240" w:lineRule="auto"/>
        <w:rPr>
          <w:b/>
          <w:sz w:val="28"/>
          <w:szCs w:val="28"/>
        </w:rPr>
      </w:pPr>
      <w:r>
        <w:rPr>
          <w:sz w:val="24"/>
          <w:szCs w:val="24"/>
        </w:rPr>
        <w:t>2.</w:t>
      </w:r>
      <w:r>
        <w:rPr>
          <w:sz w:val="24"/>
          <w:szCs w:val="24"/>
        </w:rPr>
        <w:tab/>
      </w:r>
      <w:r w:rsidRPr="00DC6D11">
        <w:rPr>
          <w:b/>
          <w:sz w:val="28"/>
          <w:szCs w:val="28"/>
        </w:rPr>
        <w:t>OWNERSHIP RIGHTS OF INTERMENTS:</w:t>
      </w:r>
    </w:p>
    <w:p w:rsidR="00A64B8F" w:rsidRDefault="00A64B8F" w:rsidP="00DC6D11">
      <w:pPr>
        <w:spacing w:after="0" w:line="240" w:lineRule="auto"/>
        <w:rPr>
          <w:b/>
          <w:sz w:val="28"/>
          <w:szCs w:val="28"/>
        </w:rPr>
      </w:pPr>
    </w:p>
    <w:p w:rsidR="00A64B8F" w:rsidRPr="00A64B8F" w:rsidRDefault="00A64B8F" w:rsidP="00DC6D11">
      <w:pPr>
        <w:spacing w:after="0" w:line="240" w:lineRule="auto"/>
        <w:rPr>
          <w:sz w:val="24"/>
          <w:szCs w:val="24"/>
        </w:rPr>
      </w:pPr>
      <w:r>
        <w:rPr>
          <w:b/>
          <w:sz w:val="28"/>
          <w:szCs w:val="28"/>
        </w:rPr>
        <w:tab/>
      </w:r>
      <w:r w:rsidRPr="00A64B8F">
        <w:rPr>
          <w:sz w:val="24"/>
          <w:szCs w:val="24"/>
        </w:rPr>
        <w:t>A.</w:t>
      </w:r>
      <w:r w:rsidRPr="00A64B8F">
        <w:rPr>
          <w:sz w:val="24"/>
          <w:szCs w:val="24"/>
        </w:rPr>
        <w:tab/>
        <w:t xml:space="preserve">The surviving spouse of the lot owner shall have the first right to interment or to </w:t>
      </w:r>
      <w:r w:rsidR="0092339E">
        <w:rPr>
          <w:sz w:val="24"/>
          <w:szCs w:val="24"/>
        </w:rPr>
        <w:tab/>
      </w:r>
      <w:r w:rsidR="0092339E">
        <w:rPr>
          <w:sz w:val="24"/>
          <w:szCs w:val="24"/>
        </w:rPr>
        <w:tab/>
      </w:r>
      <w:r w:rsidR="0092339E">
        <w:rPr>
          <w:sz w:val="24"/>
          <w:szCs w:val="24"/>
        </w:rPr>
        <w:tab/>
      </w:r>
      <w:r w:rsidRPr="00A64B8F">
        <w:rPr>
          <w:sz w:val="24"/>
          <w:szCs w:val="24"/>
        </w:rPr>
        <w:t>direct the right of interment.</w:t>
      </w:r>
    </w:p>
    <w:p w:rsidR="00A64B8F" w:rsidRPr="00A64B8F" w:rsidRDefault="0092339E" w:rsidP="00DC6D11">
      <w:pPr>
        <w:spacing w:after="0" w:line="240" w:lineRule="auto"/>
        <w:rPr>
          <w:sz w:val="24"/>
          <w:szCs w:val="24"/>
        </w:rPr>
      </w:pPr>
      <w:r>
        <w:rPr>
          <w:sz w:val="24"/>
          <w:szCs w:val="24"/>
        </w:rPr>
        <w:tab/>
      </w:r>
      <w:r w:rsidR="00A64B8F" w:rsidRPr="00A64B8F">
        <w:rPr>
          <w:sz w:val="24"/>
          <w:szCs w:val="24"/>
        </w:rPr>
        <w:t xml:space="preserve">B. </w:t>
      </w:r>
      <w:r w:rsidR="00A64B8F" w:rsidRPr="00A64B8F">
        <w:rPr>
          <w:sz w:val="24"/>
          <w:szCs w:val="24"/>
        </w:rPr>
        <w:tab/>
        <w:t xml:space="preserve">In the event the owner shall not have arranged for further </w:t>
      </w:r>
      <w:r w:rsidR="00A64B8F">
        <w:rPr>
          <w:sz w:val="24"/>
          <w:szCs w:val="24"/>
        </w:rPr>
        <w:tab/>
      </w:r>
      <w:r w:rsidR="00A64B8F" w:rsidRPr="00A64B8F">
        <w:rPr>
          <w:sz w:val="24"/>
          <w:szCs w:val="24"/>
        </w:rPr>
        <w:t xml:space="preserve">interments, then the </w:t>
      </w:r>
      <w:r>
        <w:rPr>
          <w:sz w:val="24"/>
          <w:szCs w:val="24"/>
        </w:rPr>
        <w:tab/>
      </w:r>
      <w:r>
        <w:rPr>
          <w:sz w:val="24"/>
          <w:szCs w:val="24"/>
        </w:rPr>
        <w:tab/>
      </w:r>
      <w:r>
        <w:rPr>
          <w:sz w:val="24"/>
          <w:szCs w:val="24"/>
        </w:rPr>
        <w:tab/>
      </w:r>
      <w:r w:rsidR="00A64B8F" w:rsidRPr="00A64B8F">
        <w:rPr>
          <w:sz w:val="24"/>
          <w:szCs w:val="24"/>
        </w:rPr>
        <w:t xml:space="preserve">devisee or heirs as the case may be, of such owner, shall have the right of </w:t>
      </w:r>
      <w:r>
        <w:rPr>
          <w:sz w:val="24"/>
          <w:szCs w:val="24"/>
        </w:rPr>
        <w:tab/>
      </w:r>
      <w:r>
        <w:rPr>
          <w:sz w:val="24"/>
          <w:szCs w:val="24"/>
        </w:rPr>
        <w:tab/>
      </w:r>
      <w:r>
        <w:rPr>
          <w:sz w:val="24"/>
          <w:szCs w:val="24"/>
        </w:rPr>
        <w:tab/>
      </w:r>
      <w:r w:rsidR="00A64B8F" w:rsidRPr="00A64B8F">
        <w:rPr>
          <w:sz w:val="24"/>
          <w:szCs w:val="24"/>
        </w:rPr>
        <w:t>interment or direction for</w:t>
      </w:r>
      <w:r>
        <w:rPr>
          <w:sz w:val="24"/>
          <w:szCs w:val="24"/>
        </w:rPr>
        <w:t xml:space="preserve"> </w:t>
      </w:r>
      <w:r w:rsidR="00A64B8F" w:rsidRPr="00A64B8F">
        <w:rPr>
          <w:sz w:val="24"/>
          <w:szCs w:val="24"/>
        </w:rPr>
        <w:t>the interment in the order of their need.</w:t>
      </w:r>
    </w:p>
    <w:p w:rsidR="00A64B8F" w:rsidRDefault="0092339E" w:rsidP="00DC6D11">
      <w:pPr>
        <w:spacing w:after="0" w:line="240" w:lineRule="auto"/>
        <w:rPr>
          <w:sz w:val="24"/>
          <w:szCs w:val="24"/>
        </w:rPr>
      </w:pPr>
      <w:r>
        <w:rPr>
          <w:sz w:val="24"/>
          <w:szCs w:val="24"/>
        </w:rPr>
        <w:tab/>
      </w:r>
      <w:r w:rsidR="00A64B8F" w:rsidRPr="00A64B8F">
        <w:rPr>
          <w:sz w:val="24"/>
          <w:szCs w:val="24"/>
        </w:rPr>
        <w:t>C.</w:t>
      </w:r>
      <w:r w:rsidR="00A64B8F" w:rsidRPr="00A64B8F">
        <w:rPr>
          <w:sz w:val="24"/>
          <w:szCs w:val="24"/>
        </w:rPr>
        <w:tab/>
        <w:t>If the owner of a lot gives permission for others to be buried in</w:t>
      </w:r>
      <w:r>
        <w:rPr>
          <w:sz w:val="24"/>
          <w:szCs w:val="24"/>
        </w:rPr>
        <w:t xml:space="preserve"> </w:t>
      </w:r>
      <w:r w:rsidR="00A64B8F" w:rsidRPr="00A64B8F">
        <w:rPr>
          <w:sz w:val="24"/>
          <w:szCs w:val="24"/>
        </w:rPr>
        <w:t xml:space="preserve">the remaining </w:t>
      </w:r>
      <w:r>
        <w:rPr>
          <w:sz w:val="24"/>
          <w:szCs w:val="24"/>
        </w:rPr>
        <w:tab/>
      </w:r>
      <w:r>
        <w:rPr>
          <w:sz w:val="24"/>
          <w:szCs w:val="24"/>
        </w:rPr>
        <w:tab/>
      </w:r>
      <w:r>
        <w:rPr>
          <w:sz w:val="24"/>
          <w:szCs w:val="24"/>
        </w:rPr>
        <w:tab/>
      </w:r>
      <w:r w:rsidR="00A64B8F" w:rsidRPr="00A64B8F">
        <w:rPr>
          <w:sz w:val="24"/>
          <w:szCs w:val="24"/>
        </w:rPr>
        <w:t xml:space="preserve">spaces of the lot, this permission must be given in writing to the City Clerk’s </w:t>
      </w:r>
      <w:r>
        <w:rPr>
          <w:sz w:val="24"/>
          <w:szCs w:val="24"/>
        </w:rPr>
        <w:tab/>
      </w:r>
      <w:r>
        <w:rPr>
          <w:sz w:val="24"/>
          <w:szCs w:val="24"/>
        </w:rPr>
        <w:tab/>
      </w:r>
      <w:r>
        <w:rPr>
          <w:sz w:val="24"/>
          <w:szCs w:val="24"/>
        </w:rPr>
        <w:tab/>
      </w:r>
      <w:r w:rsidR="00A64B8F" w:rsidRPr="00A64B8F">
        <w:rPr>
          <w:sz w:val="24"/>
          <w:szCs w:val="24"/>
        </w:rPr>
        <w:t xml:space="preserve">office and the owner’s signature shall be notarized. </w:t>
      </w:r>
    </w:p>
    <w:p w:rsidR="00A64B8F" w:rsidRDefault="00A64B8F" w:rsidP="00DC6D11">
      <w:pPr>
        <w:spacing w:after="0" w:line="240" w:lineRule="auto"/>
        <w:rPr>
          <w:sz w:val="24"/>
          <w:szCs w:val="24"/>
        </w:rPr>
      </w:pPr>
    </w:p>
    <w:p w:rsidR="00A64B8F" w:rsidRDefault="00A64B8F" w:rsidP="00DC6D11">
      <w:pPr>
        <w:spacing w:after="0" w:line="240" w:lineRule="auto"/>
        <w:rPr>
          <w:sz w:val="24"/>
          <w:szCs w:val="24"/>
        </w:rPr>
      </w:pPr>
      <w:r>
        <w:rPr>
          <w:sz w:val="24"/>
          <w:szCs w:val="24"/>
        </w:rPr>
        <w:t xml:space="preserve">If the lot owner wished to relinquish ownership of a cemetery lot in the Story City Municipal Cemetery, a transfer may be made only by the legal owner or the devisee or heirs as the case may be, of such owner, and then by surrendering the original deed, explanation of the </w:t>
      </w:r>
      <w:r w:rsidR="00DD097B">
        <w:rPr>
          <w:sz w:val="24"/>
          <w:szCs w:val="24"/>
        </w:rPr>
        <w:t>relinquishment</w:t>
      </w:r>
      <w:r>
        <w:rPr>
          <w:sz w:val="24"/>
          <w:szCs w:val="24"/>
        </w:rPr>
        <w:t xml:space="preserve"> and approval by the Council Board.</w:t>
      </w:r>
      <w:r w:rsidR="00DD097B">
        <w:rPr>
          <w:sz w:val="24"/>
          <w:szCs w:val="24"/>
        </w:rPr>
        <w:t xml:space="preserve">  A refund of the original cost of the cemetery lot shall be made to the owner.  Perpetual care costs are non-refundable.</w:t>
      </w:r>
    </w:p>
    <w:p w:rsidR="00DD097B" w:rsidRDefault="00DD097B" w:rsidP="00DC6D11">
      <w:pPr>
        <w:spacing w:after="0" w:line="240" w:lineRule="auto"/>
        <w:rPr>
          <w:sz w:val="24"/>
          <w:szCs w:val="24"/>
        </w:rPr>
      </w:pPr>
    </w:p>
    <w:p w:rsidR="00DD097B" w:rsidRDefault="00DD097B" w:rsidP="00DC6D11">
      <w:pPr>
        <w:spacing w:after="0" w:line="240" w:lineRule="auto"/>
        <w:rPr>
          <w:sz w:val="24"/>
          <w:szCs w:val="24"/>
        </w:rPr>
      </w:pPr>
    </w:p>
    <w:p w:rsidR="00DD097B" w:rsidRDefault="00DD097B" w:rsidP="00DC6D11">
      <w:pPr>
        <w:spacing w:after="0" w:line="240" w:lineRule="auto"/>
        <w:rPr>
          <w:sz w:val="24"/>
          <w:szCs w:val="24"/>
        </w:rPr>
      </w:pPr>
    </w:p>
    <w:p w:rsidR="0092339E" w:rsidRDefault="0092339E" w:rsidP="00DC6D11">
      <w:pPr>
        <w:spacing w:after="0" w:line="240" w:lineRule="auto"/>
        <w:rPr>
          <w:sz w:val="24"/>
          <w:szCs w:val="24"/>
        </w:rPr>
      </w:pPr>
    </w:p>
    <w:p w:rsidR="0092339E" w:rsidRDefault="0092339E" w:rsidP="00DC6D11">
      <w:pPr>
        <w:spacing w:after="0" w:line="240" w:lineRule="auto"/>
        <w:rPr>
          <w:sz w:val="24"/>
          <w:szCs w:val="24"/>
        </w:rPr>
      </w:pPr>
    </w:p>
    <w:p w:rsidR="00DD097B" w:rsidRDefault="00DD097B" w:rsidP="00DC6D11">
      <w:pPr>
        <w:spacing w:after="0" w:line="240" w:lineRule="auto"/>
        <w:rPr>
          <w:b/>
          <w:sz w:val="28"/>
          <w:szCs w:val="28"/>
        </w:rPr>
      </w:pPr>
      <w:r>
        <w:rPr>
          <w:sz w:val="24"/>
          <w:szCs w:val="24"/>
        </w:rPr>
        <w:lastRenderedPageBreak/>
        <w:t>3.</w:t>
      </w:r>
      <w:r>
        <w:rPr>
          <w:sz w:val="24"/>
          <w:szCs w:val="24"/>
        </w:rPr>
        <w:tab/>
      </w:r>
      <w:r w:rsidRPr="00DD097B">
        <w:rPr>
          <w:b/>
          <w:sz w:val="28"/>
          <w:szCs w:val="28"/>
        </w:rPr>
        <w:t>PURCHASE OF LOTS:</w:t>
      </w:r>
    </w:p>
    <w:p w:rsidR="00B00D2C" w:rsidRDefault="00B00D2C" w:rsidP="00DC6D11">
      <w:pPr>
        <w:spacing w:after="0" w:line="240" w:lineRule="auto"/>
        <w:rPr>
          <w:b/>
          <w:sz w:val="28"/>
          <w:szCs w:val="28"/>
        </w:rPr>
      </w:pPr>
    </w:p>
    <w:p w:rsidR="00DD097B" w:rsidRDefault="00DD097B" w:rsidP="00DC6D11">
      <w:pPr>
        <w:spacing w:after="0" w:line="240" w:lineRule="auto"/>
        <w:rPr>
          <w:sz w:val="24"/>
          <w:szCs w:val="24"/>
        </w:rPr>
      </w:pPr>
      <w:r>
        <w:rPr>
          <w:sz w:val="24"/>
          <w:szCs w:val="24"/>
        </w:rPr>
        <w:t>All lots sold and the uses of such lots are subject to the rules and regulations of the Story City Municipal Cemetery now existing or as amended in the future.  Upon having made a lot selection the purchaser will make payment at the City Hall, who shall at a later date issue a Certificate and Agreement of Interment Rights.</w:t>
      </w:r>
    </w:p>
    <w:p w:rsidR="00DD097B" w:rsidRDefault="00DD097B" w:rsidP="00DC6D11">
      <w:pPr>
        <w:spacing w:after="0" w:line="240" w:lineRule="auto"/>
        <w:rPr>
          <w:sz w:val="24"/>
          <w:szCs w:val="24"/>
        </w:rPr>
      </w:pPr>
    </w:p>
    <w:p w:rsidR="00DD097B" w:rsidRDefault="00DD097B" w:rsidP="00DC6D11">
      <w:pPr>
        <w:spacing w:after="0" w:line="240" w:lineRule="auto"/>
        <w:rPr>
          <w:sz w:val="24"/>
          <w:szCs w:val="24"/>
        </w:rPr>
      </w:pPr>
      <w:r>
        <w:rPr>
          <w:sz w:val="24"/>
          <w:szCs w:val="24"/>
        </w:rPr>
        <w:t>Individuals purchasing cemetery lots will be advised that the perpetual care for these lots is</w:t>
      </w:r>
      <w:r w:rsidR="007A1DFC">
        <w:rPr>
          <w:sz w:val="24"/>
          <w:szCs w:val="24"/>
        </w:rPr>
        <w:t xml:space="preserve"> to be paid at the time of the purchase.  Any monies paid to the City of Story City for the purchase of a cemetery lot shall first be credited to the cost for the perpetual care.</w:t>
      </w:r>
    </w:p>
    <w:p w:rsidR="007A1DFC" w:rsidRDefault="007A1DFC" w:rsidP="00DC6D11">
      <w:pPr>
        <w:spacing w:after="0" w:line="240" w:lineRule="auto"/>
        <w:rPr>
          <w:sz w:val="24"/>
          <w:szCs w:val="24"/>
        </w:rPr>
      </w:pPr>
    </w:p>
    <w:p w:rsidR="007A1DFC" w:rsidRDefault="007A1DFC" w:rsidP="00DC6D11">
      <w:pPr>
        <w:spacing w:after="0" w:line="240" w:lineRule="auto"/>
        <w:rPr>
          <w:sz w:val="24"/>
          <w:szCs w:val="24"/>
        </w:rPr>
      </w:pPr>
      <w:r>
        <w:rPr>
          <w:sz w:val="24"/>
          <w:szCs w:val="24"/>
        </w:rPr>
        <w:t>Under certain circumstances, the City will issue a lease for a cemetery lot to those needing to make a partial payment at the time of purchase and then monthly payment installments not to exceed six (6) months.  A down payment in a minimum amount equal to 20% per burial space will be required with the balance paid in six (6) monthly installments starting with the month following the initial payment.  This lease reserves to the City the right to resell unused portion upon failure to make final payment.  The City reserves the right to cancel said option on 24 hours’ notice.</w:t>
      </w:r>
    </w:p>
    <w:p w:rsidR="007A1DFC" w:rsidRDefault="007A1DFC" w:rsidP="00DC6D11">
      <w:pPr>
        <w:spacing w:after="0" w:line="240" w:lineRule="auto"/>
        <w:rPr>
          <w:sz w:val="24"/>
          <w:szCs w:val="24"/>
        </w:rPr>
      </w:pPr>
    </w:p>
    <w:p w:rsidR="007A1DFC" w:rsidRDefault="007A1DFC" w:rsidP="00DC6D11">
      <w:pPr>
        <w:spacing w:after="0" w:line="240" w:lineRule="auto"/>
        <w:rPr>
          <w:sz w:val="24"/>
          <w:szCs w:val="24"/>
        </w:rPr>
      </w:pPr>
      <w:r>
        <w:rPr>
          <w:sz w:val="24"/>
          <w:szCs w:val="24"/>
        </w:rPr>
        <w:t xml:space="preserve">It is the duty of the lot owner to notify the City Clerk and cemetery management of </w:t>
      </w:r>
      <w:r w:rsidR="004B2ED8">
        <w:rPr>
          <w:sz w:val="24"/>
          <w:szCs w:val="24"/>
        </w:rPr>
        <w:t>any change</w:t>
      </w:r>
      <w:r>
        <w:rPr>
          <w:sz w:val="24"/>
          <w:szCs w:val="24"/>
        </w:rPr>
        <w:t xml:space="preserve"> in address.</w:t>
      </w:r>
    </w:p>
    <w:p w:rsidR="007A1DFC" w:rsidRDefault="007A1DFC" w:rsidP="00DC6D11">
      <w:pPr>
        <w:spacing w:after="0" w:line="240" w:lineRule="auto"/>
        <w:rPr>
          <w:sz w:val="24"/>
          <w:szCs w:val="24"/>
        </w:rPr>
      </w:pPr>
    </w:p>
    <w:p w:rsidR="007A1DFC" w:rsidRDefault="007A1DFC" w:rsidP="00DC6D11">
      <w:pPr>
        <w:spacing w:after="0" w:line="240" w:lineRule="auto"/>
        <w:rPr>
          <w:sz w:val="24"/>
          <w:szCs w:val="24"/>
        </w:rPr>
      </w:pPr>
      <w:r w:rsidRPr="007A1DFC">
        <w:rPr>
          <w:noProof/>
          <w:sz w:val="24"/>
          <w:szCs w:val="24"/>
        </w:rPr>
        <mc:AlternateContent>
          <mc:Choice Requires="wps">
            <w:drawing>
              <wp:anchor distT="0" distB="0" distL="114300" distR="114300" simplePos="0" relativeHeight="251659264" behindDoc="0" locked="0" layoutInCell="1" allowOverlap="1" wp14:anchorId="3A6ABE1E" wp14:editId="2C0C584C">
                <wp:simplePos x="0" y="0"/>
                <wp:positionH relativeFrom="column">
                  <wp:align>center</wp:align>
                </wp:positionH>
                <wp:positionV relativeFrom="paragraph">
                  <wp:posOffset>0</wp:posOffset>
                </wp:positionV>
                <wp:extent cx="6233160" cy="1432560"/>
                <wp:effectExtent l="19050" t="19050" r="15240"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3160" cy="1432560"/>
                        </a:xfrm>
                        <a:prstGeom prst="rect">
                          <a:avLst/>
                        </a:prstGeom>
                        <a:solidFill>
                          <a:srgbClr val="FFFFFF"/>
                        </a:solidFill>
                        <a:ln w="28575">
                          <a:solidFill>
                            <a:schemeClr val="tx1"/>
                          </a:solidFill>
                          <a:miter lim="800000"/>
                          <a:headEnd/>
                          <a:tailEnd/>
                        </a:ln>
                      </wps:spPr>
                      <wps:txbx>
                        <w:txbxContent>
                          <w:p w:rsidR="007A1DFC" w:rsidRPr="00B00D2C" w:rsidRDefault="007A1DFC">
                            <w:pPr>
                              <w:rPr>
                                <w:b/>
                                <w:sz w:val="24"/>
                                <w:szCs w:val="24"/>
                              </w:rPr>
                            </w:pPr>
                            <w:r>
                              <w:tab/>
                            </w:r>
                            <w:r>
                              <w:tab/>
                            </w:r>
                            <w:r>
                              <w:tab/>
                            </w:r>
                            <w:r>
                              <w:tab/>
                            </w:r>
                            <w:r w:rsidRPr="007A1DFC">
                              <w:rPr>
                                <w:b/>
                              </w:rPr>
                              <w:t xml:space="preserve">   </w:t>
                            </w:r>
                            <w:r w:rsidR="00B00D2C">
                              <w:rPr>
                                <w:b/>
                              </w:rPr>
                              <w:t xml:space="preserve">               </w:t>
                            </w:r>
                            <w:r w:rsidRPr="00B00D2C">
                              <w:rPr>
                                <w:b/>
                                <w:sz w:val="24"/>
                                <w:szCs w:val="24"/>
                              </w:rPr>
                              <w:t>CEMETERY FEES:</w:t>
                            </w:r>
                          </w:p>
                          <w:p w:rsidR="007A1DFC" w:rsidRPr="00B00D2C" w:rsidRDefault="007A1DFC" w:rsidP="00B00D2C">
                            <w:pPr>
                              <w:spacing w:after="0" w:line="240" w:lineRule="auto"/>
                              <w:rPr>
                                <w:sz w:val="24"/>
                                <w:szCs w:val="24"/>
                              </w:rPr>
                            </w:pPr>
                            <w:r w:rsidRPr="00B00D2C">
                              <w:rPr>
                                <w:b/>
                                <w:sz w:val="24"/>
                                <w:szCs w:val="24"/>
                              </w:rPr>
                              <w:t>*</w:t>
                            </w:r>
                            <w:r w:rsidRPr="00B00D2C">
                              <w:rPr>
                                <w:sz w:val="24"/>
                                <w:szCs w:val="24"/>
                              </w:rPr>
                              <w:t>Traditional Cemetery Space - $500.00</w:t>
                            </w:r>
                            <w:r w:rsidR="003A62F4">
                              <w:rPr>
                                <w:sz w:val="24"/>
                                <w:szCs w:val="24"/>
                              </w:rPr>
                              <w:t xml:space="preserve"> ($100</w:t>
                            </w:r>
                            <w:r w:rsidR="00B00D2C" w:rsidRPr="00B00D2C">
                              <w:rPr>
                                <w:sz w:val="24"/>
                                <w:szCs w:val="24"/>
                              </w:rPr>
                              <w:t>.00 of this fee is applied to the Perpetual Care Fund)</w:t>
                            </w:r>
                          </w:p>
                          <w:p w:rsidR="00B00D2C" w:rsidRPr="00B00D2C" w:rsidRDefault="0092339E" w:rsidP="00B00D2C">
                            <w:pPr>
                              <w:spacing w:after="0" w:line="240" w:lineRule="auto"/>
                              <w:rPr>
                                <w:sz w:val="24"/>
                                <w:szCs w:val="24"/>
                              </w:rPr>
                            </w:pPr>
                            <w:r>
                              <w:rPr>
                                <w:sz w:val="24"/>
                                <w:szCs w:val="24"/>
                              </w:rPr>
                              <w:t>*Cremation Space - $350.00 ($7</w:t>
                            </w:r>
                            <w:r w:rsidR="00B00D2C" w:rsidRPr="00B00D2C">
                              <w:rPr>
                                <w:sz w:val="24"/>
                                <w:szCs w:val="24"/>
                              </w:rPr>
                              <w:t>0.00 of this fee is applied to the Perpetual Care Fund)</w:t>
                            </w:r>
                          </w:p>
                          <w:p w:rsidR="00B00D2C" w:rsidRDefault="00B00D2C" w:rsidP="00B00D2C">
                            <w:pPr>
                              <w:spacing w:after="0" w:line="240" w:lineRule="auto"/>
                              <w:rPr>
                                <w:sz w:val="24"/>
                                <w:szCs w:val="24"/>
                              </w:rPr>
                            </w:pPr>
                            <w:r w:rsidRPr="00B00D2C">
                              <w:rPr>
                                <w:sz w:val="24"/>
                                <w:szCs w:val="24"/>
                              </w:rPr>
                              <w:t xml:space="preserve">*Baby Garden Space - $150.00 </w:t>
                            </w:r>
                            <w:r w:rsidR="004B2ED8" w:rsidRPr="00B00D2C">
                              <w:rPr>
                                <w:sz w:val="24"/>
                                <w:szCs w:val="24"/>
                              </w:rPr>
                              <w:t>($</w:t>
                            </w:r>
                            <w:r w:rsidRPr="00B00D2C">
                              <w:rPr>
                                <w:sz w:val="24"/>
                                <w:szCs w:val="24"/>
                              </w:rPr>
                              <w:t>50.00 of this fee is applied to the Perpetual Care Fund)</w:t>
                            </w:r>
                          </w:p>
                          <w:p w:rsidR="00B00D2C" w:rsidRDefault="00B00D2C" w:rsidP="00B00D2C">
                            <w:pPr>
                              <w:spacing w:after="0" w:line="240" w:lineRule="auto"/>
                              <w:rPr>
                                <w:sz w:val="24"/>
                                <w:szCs w:val="24"/>
                              </w:rPr>
                            </w:pPr>
                          </w:p>
                          <w:p w:rsidR="00B00D2C" w:rsidRPr="003A62F4" w:rsidRDefault="002A59C9" w:rsidP="00B00D2C">
                            <w:pPr>
                              <w:spacing w:after="0" w:line="240" w:lineRule="auto"/>
                              <w:rPr>
                                <w:b/>
                                <w:sz w:val="24"/>
                                <w:szCs w:val="24"/>
                              </w:rPr>
                            </w:pPr>
                            <w:r>
                              <w:rPr>
                                <w:sz w:val="24"/>
                                <w:szCs w:val="24"/>
                              </w:rPr>
                              <w:t xml:space="preserve">               </w:t>
                            </w:r>
                            <w:r w:rsidR="00B00D2C" w:rsidRPr="003A62F4">
                              <w:rPr>
                                <w:sz w:val="24"/>
                                <w:szCs w:val="24"/>
                              </w:rPr>
                              <w:t>*</w:t>
                            </w:r>
                            <w:r w:rsidR="00B00D2C" w:rsidRPr="003A62F4">
                              <w:rPr>
                                <w:b/>
                                <w:sz w:val="24"/>
                                <w:szCs w:val="24"/>
                              </w:rPr>
                              <w:t>THESE FEES ARE SUBJECT TO CHANGE BY RESOLUTION OF THE CITY COUNCIL</w:t>
                            </w:r>
                          </w:p>
                          <w:p w:rsidR="00B00D2C" w:rsidRDefault="00B00D2C" w:rsidP="00B00D2C">
                            <w:pPr>
                              <w:pStyle w:val="ListParagraph"/>
                              <w:rPr>
                                <w:b/>
                                <w:sz w:val="24"/>
                                <w:szCs w:val="24"/>
                              </w:rPr>
                            </w:pPr>
                          </w:p>
                          <w:p w:rsidR="00B00D2C" w:rsidRDefault="00B00D2C" w:rsidP="00B00D2C">
                            <w:pPr>
                              <w:pStyle w:val="ListParagraph"/>
                              <w:rPr>
                                <w:b/>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490.8pt;height:112.8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" strokecolor="black [3213]" strokeweight="2.25pt">
                <v:textbox>
                  <w:txbxContent>
                    <w:p w:rsidR="007A1DFC" w:rsidRPr="00B00D2C" w:rsidRDefault="007A1DFC">
                      <w:pPr>
                        <w:rPr>
                          <w:b/>
                          <w:sz w:val="24"/>
                          <w:szCs w:val="24"/>
                        </w:rPr>
                      </w:pPr>
                      <w:r>
                        <w:tab/>
                      </w:r>
                      <w:r>
                        <w:tab/>
                      </w:r>
                      <w:r>
                        <w:tab/>
                      </w:r>
                      <w:r>
                        <w:tab/>
                      </w:r>
                      <w:r w:rsidRPr="007A1DFC">
                        <w:rPr>
                          <w:b/>
                        </w:rPr>
                        <w:t xml:space="preserve">   </w:t>
                      </w:r>
                      <w:r w:rsidR="00B00D2C">
                        <w:rPr>
                          <w:b/>
                        </w:rPr>
                        <w:t xml:space="preserve">               </w:t>
                      </w:r>
                      <w:r w:rsidRPr="00B00D2C">
                        <w:rPr>
                          <w:b/>
                          <w:sz w:val="24"/>
                          <w:szCs w:val="24"/>
                        </w:rPr>
                        <w:t>CEMETERY FEES:</w:t>
                      </w:r>
                    </w:p>
                    <w:p w:rsidR="007A1DFC" w:rsidRPr="00B00D2C" w:rsidRDefault="007A1DFC" w:rsidP="00B00D2C">
                      <w:pPr>
                        <w:spacing w:after="0" w:line="240" w:lineRule="auto"/>
                        <w:rPr>
                          <w:sz w:val="24"/>
                          <w:szCs w:val="24"/>
                        </w:rPr>
                      </w:pPr>
                      <w:r w:rsidRPr="00B00D2C">
                        <w:rPr>
                          <w:b/>
                          <w:sz w:val="24"/>
                          <w:szCs w:val="24"/>
                        </w:rPr>
                        <w:t>*</w:t>
                      </w:r>
                      <w:r w:rsidRPr="00B00D2C">
                        <w:rPr>
                          <w:sz w:val="24"/>
                          <w:szCs w:val="24"/>
                        </w:rPr>
                        <w:t>Traditional Cemetery Space - $500.00</w:t>
                      </w:r>
                      <w:r w:rsidR="003A62F4">
                        <w:rPr>
                          <w:sz w:val="24"/>
                          <w:szCs w:val="24"/>
                        </w:rPr>
                        <w:t xml:space="preserve"> ($100</w:t>
                      </w:r>
                      <w:r w:rsidR="00B00D2C" w:rsidRPr="00B00D2C">
                        <w:rPr>
                          <w:sz w:val="24"/>
                          <w:szCs w:val="24"/>
                        </w:rPr>
                        <w:t>.00 of this fee is applied to the Perpetual Care Fund)</w:t>
                      </w:r>
                    </w:p>
                    <w:p w:rsidR="00B00D2C" w:rsidRPr="00B00D2C" w:rsidRDefault="0092339E" w:rsidP="00B00D2C">
                      <w:pPr>
                        <w:spacing w:after="0" w:line="240" w:lineRule="auto"/>
                        <w:rPr>
                          <w:sz w:val="24"/>
                          <w:szCs w:val="24"/>
                        </w:rPr>
                      </w:pPr>
                      <w:r>
                        <w:rPr>
                          <w:sz w:val="24"/>
                          <w:szCs w:val="24"/>
                        </w:rPr>
                        <w:t>*Cremation Space - $350.00 ($7</w:t>
                      </w:r>
                      <w:r w:rsidR="00B00D2C" w:rsidRPr="00B00D2C">
                        <w:rPr>
                          <w:sz w:val="24"/>
                          <w:szCs w:val="24"/>
                        </w:rPr>
                        <w:t>0.00 of this fee is applied to the Perpetual Care Fund)</w:t>
                      </w:r>
                    </w:p>
                    <w:p w:rsidR="00B00D2C" w:rsidRDefault="00B00D2C" w:rsidP="00B00D2C">
                      <w:pPr>
                        <w:spacing w:after="0" w:line="240" w:lineRule="auto"/>
                        <w:rPr>
                          <w:sz w:val="24"/>
                          <w:szCs w:val="24"/>
                        </w:rPr>
                      </w:pPr>
                      <w:r w:rsidRPr="00B00D2C">
                        <w:rPr>
                          <w:sz w:val="24"/>
                          <w:szCs w:val="24"/>
                        </w:rPr>
                        <w:t xml:space="preserve">*Baby Garden Space - $150.00 </w:t>
                      </w:r>
                      <w:r w:rsidR="004B2ED8" w:rsidRPr="00B00D2C">
                        <w:rPr>
                          <w:sz w:val="24"/>
                          <w:szCs w:val="24"/>
                        </w:rPr>
                        <w:t>($</w:t>
                      </w:r>
                      <w:r w:rsidRPr="00B00D2C">
                        <w:rPr>
                          <w:sz w:val="24"/>
                          <w:szCs w:val="24"/>
                        </w:rPr>
                        <w:t>50.00 of this fee is applied to the Perpetual Care Fund)</w:t>
                      </w:r>
                    </w:p>
                    <w:p w:rsidR="00B00D2C" w:rsidRDefault="00B00D2C" w:rsidP="00B00D2C">
                      <w:pPr>
                        <w:spacing w:after="0" w:line="240" w:lineRule="auto"/>
                        <w:rPr>
                          <w:sz w:val="24"/>
                          <w:szCs w:val="24"/>
                        </w:rPr>
                      </w:pPr>
                    </w:p>
                    <w:p w:rsidR="00B00D2C" w:rsidRPr="003A62F4" w:rsidRDefault="002A59C9" w:rsidP="00B00D2C">
                      <w:pPr>
                        <w:spacing w:after="0" w:line="240" w:lineRule="auto"/>
                        <w:rPr>
                          <w:b/>
                          <w:sz w:val="24"/>
                          <w:szCs w:val="24"/>
                        </w:rPr>
                      </w:pPr>
                      <w:r>
                        <w:rPr>
                          <w:sz w:val="24"/>
                          <w:szCs w:val="24"/>
                        </w:rPr>
                        <w:t xml:space="preserve">               </w:t>
                      </w:r>
                      <w:r w:rsidR="00B00D2C" w:rsidRPr="003A62F4">
                        <w:rPr>
                          <w:sz w:val="24"/>
                          <w:szCs w:val="24"/>
                        </w:rPr>
                        <w:t>*</w:t>
                      </w:r>
                      <w:r w:rsidR="00B00D2C" w:rsidRPr="003A62F4">
                        <w:rPr>
                          <w:b/>
                          <w:sz w:val="24"/>
                          <w:szCs w:val="24"/>
                        </w:rPr>
                        <w:t>THESE FEES ARE SUBJECT TO CHANGE BY RESOLUTION OF THE CITY COUNCIL</w:t>
                      </w:r>
                    </w:p>
                    <w:p w:rsidR="00B00D2C" w:rsidRDefault="00B00D2C" w:rsidP="00B00D2C">
                      <w:pPr>
                        <w:pStyle w:val="ListParagraph"/>
                        <w:rPr>
                          <w:b/>
                          <w:sz w:val="24"/>
                          <w:szCs w:val="24"/>
                        </w:rPr>
                      </w:pPr>
                    </w:p>
                    <w:p w:rsidR="00B00D2C" w:rsidRDefault="00B00D2C" w:rsidP="00B00D2C">
                      <w:pPr>
                        <w:pStyle w:val="ListParagraph"/>
                        <w:rPr>
                          <w:b/>
                          <w:sz w:val="24"/>
                          <w:szCs w:val="24"/>
                        </w:rPr>
                      </w:pPr>
                    </w:p>
                  </w:txbxContent>
                </v:textbox>
              </v:shape>
            </w:pict>
          </mc:Fallback>
        </mc:AlternateContent>
      </w:r>
    </w:p>
    <w:p w:rsidR="00DD097B" w:rsidRPr="00DD097B" w:rsidRDefault="00DD097B" w:rsidP="00DC6D11">
      <w:pPr>
        <w:spacing w:after="0" w:line="240" w:lineRule="auto"/>
        <w:rPr>
          <w:sz w:val="24"/>
          <w:szCs w:val="24"/>
        </w:rPr>
      </w:pPr>
    </w:p>
    <w:p w:rsidR="000C4E22" w:rsidRPr="00A64B8F" w:rsidRDefault="000C4E22" w:rsidP="00DC6D11">
      <w:pPr>
        <w:spacing w:after="0" w:line="240" w:lineRule="auto"/>
        <w:rPr>
          <w:b/>
          <w:sz w:val="24"/>
          <w:szCs w:val="24"/>
        </w:rPr>
      </w:pPr>
    </w:p>
    <w:p w:rsidR="000C4E22" w:rsidRDefault="000C4E22" w:rsidP="00DC6D11">
      <w:pPr>
        <w:spacing w:after="0" w:line="240" w:lineRule="auto"/>
        <w:rPr>
          <w:b/>
          <w:sz w:val="28"/>
          <w:szCs w:val="28"/>
        </w:rPr>
      </w:pPr>
      <w:r>
        <w:rPr>
          <w:b/>
          <w:sz w:val="28"/>
          <w:szCs w:val="28"/>
        </w:rPr>
        <w:tab/>
      </w:r>
    </w:p>
    <w:p w:rsidR="004B2ED8" w:rsidRDefault="004B2ED8" w:rsidP="00DC6D11">
      <w:pPr>
        <w:spacing w:after="0" w:line="240" w:lineRule="auto"/>
        <w:rPr>
          <w:b/>
          <w:sz w:val="28"/>
          <w:szCs w:val="28"/>
        </w:rPr>
      </w:pPr>
    </w:p>
    <w:p w:rsidR="004B2ED8" w:rsidRDefault="004B2ED8" w:rsidP="00DC6D11">
      <w:pPr>
        <w:spacing w:after="0" w:line="240" w:lineRule="auto"/>
        <w:rPr>
          <w:b/>
          <w:sz w:val="28"/>
          <w:szCs w:val="28"/>
        </w:rPr>
      </w:pPr>
    </w:p>
    <w:p w:rsidR="004B2ED8" w:rsidRDefault="004B2ED8" w:rsidP="00DC6D11">
      <w:pPr>
        <w:spacing w:after="0" w:line="240" w:lineRule="auto"/>
        <w:rPr>
          <w:b/>
          <w:sz w:val="28"/>
          <w:szCs w:val="28"/>
        </w:rPr>
      </w:pPr>
    </w:p>
    <w:p w:rsidR="004B2ED8" w:rsidRDefault="002A59C9" w:rsidP="00DC6D11">
      <w:pPr>
        <w:spacing w:after="0" w:line="240" w:lineRule="auto"/>
        <w:rPr>
          <w:b/>
          <w:sz w:val="28"/>
          <w:szCs w:val="28"/>
        </w:rPr>
      </w:pPr>
      <w:r w:rsidRPr="00C706F6">
        <w:rPr>
          <w:b/>
          <w:noProof/>
          <w:sz w:val="28"/>
          <w:szCs w:val="28"/>
        </w:rPr>
        <mc:AlternateContent>
          <mc:Choice Requires="wps">
            <w:drawing>
              <wp:anchor distT="0" distB="0" distL="114300" distR="114300" simplePos="0" relativeHeight="251661312" behindDoc="0" locked="0" layoutInCell="1" allowOverlap="1" wp14:anchorId="21575D8F" wp14:editId="2FAD04F3">
                <wp:simplePos x="0" y="0"/>
                <wp:positionH relativeFrom="column">
                  <wp:posOffset>-137160</wp:posOffset>
                </wp:positionH>
                <wp:positionV relativeFrom="paragraph">
                  <wp:posOffset>172085</wp:posOffset>
                </wp:positionV>
                <wp:extent cx="6233160" cy="2598420"/>
                <wp:effectExtent l="19050" t="19050" r="15240" b="114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3160" cy="2598420"/>
                        </a:xfrm>
                        <a:prstGeom prst="rect">
                          <a:avLst/>
                        </a:prstGeom>
                        <a:solidFill>
                          <a:srgbClr val="FFFFFF"/>
                        </a:solidFill>
                        <a:ln w="28575">
                          <a:solidFill>
                            <a:srgbClr val="000000"/>
                          </a:solidFill>
                          <a:miter lim="800000"/>
                          <a:headEnd/>
                          <a:tailEnd/>
                        </a:ln>
                      </wps:spPr>
                      <wps:txbx>
                        <w:txbxContent>
                          <w:p w:rsidR="00C706F6" w:rsidRDefault="00C706F6" w:rsidP="003A62F4">
                            <w:pPr>
                              <w:spacing w:after="0" w:line="240" w:lineRule="auto"/>
                              <w:rPr>
                                <w:b/>
                                <w:sz w:val="24"/>
                                <w:szCs w:val="24"/>
                              </w:rPr>
                            </w:pPr>
                            <w:r>
                              <w:tab/>
                            </w:r>
                            <w:r>
                              <w:tab/>
                            </w:r>
                            <w:r>
                              <w:tab/>
                            </w:r>
                            <w:r>
                              <w:tab/>
                              <w:t xml:space="preserve">       </w:t>
                            </w:r>
                            <w:r w:rsidRPr="00C706F6">
                              <w:rPr>
                                <w:b/>
                                <w:sz w:val="24"/>
                                <w:szCs w:val="24"/>
                              </w:rPr>
                              <w:t>FEE FOR OPENING &amp; CLOSINGS:</w:t>
                            </w:r>
                          </w:p>
                          <w:p w:rsidR="0092339E" w:rsidRDefault="0092339E" w:rsidP="003A62F4">
                            <w:pPr>
                              <w:spacing w:after="0" w:line="240" w:lineRule="auto"/>
                              <w:rPr>
                                <w:b/>
                                <w:sz w:val="24"/>
                                <w:szCs w:val="24"/>
                              </w:rPr>
                            </w:pPr>
                          </w:p>
                          <w:p w:rsidR="00C57E38" w:rsidRPr="009357B0" w:rsidRDefault="00C57E38" w:rsidP="003A62F4">
                            <w:pPr>
                              <w:spacing w:after="0" w:line="240" w:lineRule="auto"/>
                              <w:jc w:val="center"/>
                              <w:rPr>
                                <w:b/>
                                <w:sz w:val="24"/>
                                <w:szCs w:val="24"/>
                                <w:highlight w:val="yellow"/>
                                <w:u w:val="single"/>
                              </w:rPr>
                            </w:pPr>
                            <w:r w:rsidRPr="009357B0">
                              <w:rPr>
                                <w:b/>
                                <w:sz w:val="24"/>
                                <w:szCs w:val="24"/>
                                <w:highlight w:val="yellow"/>
                                <w:u w:val="single"/>
                              </w:rPr>
                              <w:t>*Grave Opening &amp; Closings*</w:t>
                            </w:r>
                          </w:p>
                          <w:p w:rsidR="00C57E38" w:rsidRPr="009357B0" w:rsidRDefault="00C57E38" w:rsidP="0092339E">
                            <w:pPr>
                              <w:spacing w:after="0" w:line="240" w:lineRule="auto"/>
                              <w:jc w:val="center"/>
                              <w:rPr>
                                <w:sz w:val="24"/>
                                <w:szCs w:val="24"/>
                                <w:highlight w:val="yellow"/>
                              </w:rPr>
                            </w:pPr>
                            <w:r w:rsidRPr="009357B0">
                              <w:rPr>
                                <w:sz w:val="24"/>
                                <w:szCs w:val="24"/>
                                <w:highlight w:val="yellow"/>
                              </w:rPr>
                              <w:t>Monday – Friday - $500.00</w:t>
                            </w:r>
                          </w:p>
                          <w:p w:rsidR="00C57E38" w:rsidRPr="009357B0" w:rsidRDefault="00C57E38" w:rsidP="0092339E">
                            <w:pPr>
                              <w:spacing w:after="0" w:line="240" w:lineRule="auto"/>
                              <w:jc w:val="center"/>
                              <w:rPr>
                                <w:sz w:val="24"/>
                                <w:szCs w:val="24"/>
                                <w:highlight w:val="yellow"/>
                              </w:rPr>
                            </w:pPr>
                            <w:r w:rsidRPr="009357B0">
                              <w:rPr>
                                <w:sz w:val="24"/>
                                <w:szCs w:val="24"/>
                                <w:highlight w:val="yellow"/>
                              </w:rPr>
                              <w:t>Weekends/Holidays - $600.00</w:t>
                            </w:r>
                          </w:p>
                          <w:p w:rsidR="00C57E38" w:rsidRPr="009357B0" w:rsidRDefault="00C57E38" w:rsidP="0092339E">
                            <w:pPr>
                              <w:spacing w:after="0" w:line="240" w:lineRule="auto"/>
                              <w:jc w:val="center"/>
                              <w:rPr>
                                <w:sz w:val="24"/>
                                <w:szCs w:val="24"/>
                                <w:highlight w:val="yellow"/>
                              </w:rPr>
                            </w:pPr>
                          </w:p>
                          <w:p w:rsidR="00C57E38" w:rsidRPr="009357B0" w:rsidRDefault="00C57E38" w:rsidP="0092339E">
                            <w:pPr>
                              <w:spacing w:after="0" w:line="240" w:lineRule="auto"/>
                              <w:jc w:val="center"/>
                              <w:rPr>
                                <w:b/>
                                <w:sz w:val="24"/>
                                <w:szCs w:val="24"/>
                                <w:highlight w:val="yellow"/>
                                <w:u w:val="single"/>
                              </w:rPr>
                            </w:pPr>
                            <w:r w:rsidRPr="009357B0">
                              <w:rPr>
                                <w:sz w:val="24"/>
                                <w:szCs w:val="24"/>
                                <w:highlight w:val="yellow"/>
                              </w:rPr>
                              <w:t>*</w:t>
                            </w:r>
                            <w:r w:rsidRPr="009357B0">
                              <w:rPr>
                                <w:b/>
                                <w:sz w:val="24"/>
                                <w:szCs w:val="24"/>
                                <w:highlight w:val="yellow"/>
                                <w:u w:val="single"/>
                              </w:rPr>
                              <w:t>Cremation &amp; Baby Garden Opening &amp; Closings</w:t>
                            </w:r>
                            <w:r w:rsidR="004B2ED8" w:rsidRPr="009357B0">
                              <w:rPr>
                                <w:b/>
                                <w:sz w:val="24"/>
                                <w:szCs w:val="24"/>
                                <w:highlight w:val="yellow"/>
                                <w:u w:val="single"/>
                              </w:rPr>
                              <w:t>*</w:t>
                            </w:r>
                          </w:p>
                          <w:p w:rsidR="00C57E38" w:rsidRPr="009357B0" w:rsidRDefault="00C57E38" w:rsidP="0092339E">
                            <w:pPr>
                              <w:spacing w:after="0" w:line="240" w:lineRule="auto"/>
                              <w:jc w:val="center"/>
                              <w:rPr>
                                <w:sz w:val="24"/>
                                <w:szCs w:val="24"/>
                                <w:highlight w:val="yellow"/>
                              </w:rPr>
                            </w:pPr>
                            <w:r w:rsidRPr="009357B0">
                              <w:rPr>
                                <w:sz w:val="24"/>
                                <w:szCs w:val="24"/>
                                <w:highlight w:val="yellow"/>
                              </w:rPr>
                              <w:t xml:space="preserve">Monday </w:t>
                            </w:r>
                            <w:r w:rsidR="004B2ED8" w:rsidRPr="009357B0">
                              <w:rPr>
                                <w:sz w:val="24"/>
                                <w:szCs w:val="24"/>
                                <w:highlight w:val="yellow"/>
                              </w:rPr>
                              <w:t>–</w:t>
                            </w:r>
                            <w:r w:rsidRPr="009357B0">
                              <w:rPr>
                                <w:sz w:val="24"/>
                                <w:szCs w:val="24"/>
                                <w:highlight w:val="yellow"/>
                              </w:rPr>
                              <w:t xml:space="preserve"> Friday</w:t>
                            </w:r>
                            <w:r w:rsidR="004B2ED8" w:rsidRPr="009357B0">
                              <w:rPr>
                                <w:sz w:val="24"/>
                                <w:szCs w:val="24"/>
                                <w:highlight w:val="yellow"/>
                              </w:rPr>
                              <w:t xml:space="preserve"> - $250.00</w:t>
                            </w:r>
                          </w:p>
                          <w:p w:rsidR="004B2ED8" w:rsidRDefault="004B2ED8" w:rsidP="0092339E">
                            <w:pPr>
                              <w:spacing w:after="0" w:line="240" w:lineRule="auto"/>
                              <w:jc w:val="center"/>
                              <w:rPr>
                                <w:sz w:val="24"/>
                                <w:szCs w:val="24"/>
                              </w:rPr>
                            </w:pPr>
                            <w:r w:rsidRPr="009357B0">
                              <w:rPr>
                                <w:sz w:val="24"/>
                                <w:szCs w:val="24"/>
                                <w:highlight w:val="yellow"/>
                              </w:rPr>
                              <w:t>Weekend/Holidays - $300.00</w:t>
                            </w:r>
                            <w:bookmarkStart w:id="0" w:name="_GoBack"/>
                            <w:bookmarkEnd w:id="0"/>
                          </w:p>
                          <w:p w:rsidR="0092339E" w:rsidRDefault="0092339E" w:rsidP="0092339E">
                            <w:pPr>
                              <w:spacing w:after="0" w:line="240" w:lineRule="auto"/>
                              <w:jc w:val="center"/>
                              <w:rPr>
                                <w:sz w:val="24"/>
                                <w:szCs w:val="24"/>
                              </w:rPr>
                            </w:pPr>
                          </w:p>
                          <w:p w:rsidR="004B2ED8" w:rsidRDefault="004B2ED8" w:rsidP="004B2ED8">
                            <w:pPr>
                              <w:spacing w:after="0" w:line="240" w:lineRule="auto"/>
                              <w:rPr>
                                <w:b/>
                                <w:sz w:val="24"/>
                                <w:szCs w:val="24"/>
                              </w:rPr>
                            </w:pPr>
                            <w:r>
                              <w:rPr>
                                <w:sz w:val="24"/>
                                <w:szCs w:val="24"/>
                              </w:rPr>
                              <w:t>*</w:t>
                            </w:r>
                            <w:r>
                              <w:rPr>
                                <w:b/>
                                <w:sz w:val="24"/>
                                <w:szCs w:val="24"/>
                              </w:rPr>
                              <w:t>THESE FEES ARE NOT INCLUDED IN THE PURCHASE PRICE OF LOTS.  THEY WILL NEED TO BE PAID AT THE TIME OF BURIAL.  THESE FEES ARE SUBJECT TO CHANGE BY RESOLUTION OF THE CITY COUNCIL.</w:t>
                            </w:r>
                          </w:p>
                          <w:p w:rsidR="004B2ED8" w:rsidRPr="004B2ED8" w:rsidRDefault="004B2ED8" w:rsidP="004B2ED8">
                            <w:pPr>
                              <w:spacing w:after="0" w:line="240" w:lineRule="auto"/>
                              <w:rPr>
                                <w:b/>
                                <w:sz w:val="24"/>
                                <w:szCs w:val="24"/>
                              </w:rPr>
                            </w:pPr>
                          </w:p>
                          <w:p w:rsidR="00C57E38" w:rsidRPr="00C57E38" w:rsidRDefault="00C57E38">
                            <w:pPr>
                              <w:rPr>
                                <w:sz w:val="24"/>
                                <w:szCs w:val="24"/>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10.8pt;margin-top:13.55pt;width:490.8pt;height:20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" strokeweight="2.25pt">
                <v:textbox>
                  <w:txbxContent>
                    <w:p w:rsidR="00C706F6" w:rsidRDefault="00C706F6" w:rsidP="003A62F4">
                      <w:pPr>
                        <w:spacing w:after="0" w:line="240" w:lineRule="auto"/>
                        <w:rPr>
                          <w:b/>
                          <w:sz w:val="24"/>
                          <w:szCs w:val="24"/>
                        </w:rPr>
                      </w:pPr>
                      <w:r>
                        <w:tab/>
                      </w:r>
                      <w:r>
                        <w:tab/>
                      </w:r>
                      <w:r>
                        <w:tab/>
                      </w:r>
                      <w:r>
                        <w:tab/>
                        <w:t xml:space="preserve">       </w:t>
                      </w:r>
                      <w:r w:rsidRPr="00C706F6">
                        <w:rPr>
                          <w:b/>
                          <w:sz w:val="24"/>
                          <w:szCs w:val="24"/>
                        </w:rPr>
                        <w:t>FEE FOR OPENING &amp; CLOSINGS:</w:t>
                      </w:r>
                    </w:p>
                    <w:p w:rsidR="0092339E" w:rsidRDefault="0092339E" w:rsidP="003A62F4">
                      <w:pPr>
                        <w:spacing w:after="0" w:line="240" w:lineRule="auto"/>
                        <w:rPr>
                          <w:b/>
                          <w:sz w:val="24"/>
                          <w:szCs w:val="24"/>
                        </w:rPr>
                      </w:pPr>
                    </w:p>
                    <w:p w:rsidR="00C57E38" w:rsidRPr="009357B0" w:rsidRDefault="00C57E38" w:rsidP="003A62F4">
                      <w:pPr>
                        <w:spacing w:after="0" w:line="240" w:lineRule="auto"/>
                        <w:jc w:val="center"/>
                        <w:rPr>
                          <w:b/>
                          <w:sz w:val="24"/>
                          <w:szCs w:val="24"/>
                          <w:highlight w:val="yellow"/>
                          <w:u w:val="single"/>
                        </w:rPr>
                      </w:pPr>
                      <w:r w:rsidRPr="009357B0">
                        <w:rPr>
                          <w:b/>
                          <w:sz w:val="24"/>
                          <w:szCs w:val="24"/>
                          <w:highlight w:val="yellow"/>
                          <w:u w:val="single"/>
                        </w:rPr>
                        <w:t>*Grave Opening &amp; Closings*</w:t>
                      </w:r>
                    </w:p>
                    <w:p w:rsidR="00C57E38" w:rsidRPr="009357B0" w:rsidRDefault="00C57E38" w:rsidP="0092339E">
                      <w:pPr>
                        <w:spacing w:after="0" w:line="240" w:lineRule="auto"/>
                        <w:jc w:val="center"/>
                        <w:rPr>
                          <w:sz w:val="24"/>
                          <w:szCs w:val="24"/>
                          <w:highlight w:val="yellow"/>
                        </w:rPr>
                      </w:pPr>
                      <w:r w:rsidRPr="009357B0">
                        <w:rPr>
                          <w:sz w:val="24"/>
                          <w:szCs w:val="24"/>
                          <w:highlight w:val="yellow"/>
                        </w:rPr>
                        <w:t>Monday – Friday - $500.00</w:t>
                      </w:r>
                    </w:p>
                    <w:p w:rsidR="00C57E38" w:rsidRPr="009357B0" w:rsidRDefault="00C57E38" w:rsidP="0092339E">
                      <w:pPr>
                        <w:spacing w:after="0" w:line="240" w:lineRule="auto"/>
                        <w:jc w:val="center"/>
                        <w:rPr>
                          <w:sz w:val="24"/>
                          <w:szCs w:val="24"/>
                          <w:highlight w:val="yellow"/>
                        </w:rPr>
                      </w:pPr>
                      <w:r w:rsidRPr="009357B0">
                        <w:rPr>
                          <w:sz w:val="24"/>
                          <w:szCs w:val="24"/>
                          <w:highlight w:val="yellow"/>
                        </w:rPr>
                        <w:t>Weekends/Holidays - $600.00</w:t>
                      </w:r>
                    </w:p>
                    <w:p w:rsidR="00C57E38" w:rsidRPr="009357B0" w:rsidRDefault="00C57E38" w:rsidP="0092339E">
                      <w:pPr>
                        <w:spacing w:after="0" w:line="240" w:lineRule="auto"/>
                        <w:jc w:val="center"/>
                        <w:rPr>
                          <w:sz w:val="24"/>
                          <w:szCs w:val="24"/>
                          <w:highlight w:val="yellow"/>
                        </w:rPr>
                      </w:pPr>
                    </w:p>
                    <w:p w:rsidR="00C57E38" w:rsidRPr="009357B0" w:rsidRDefault="00C57E38" w:rsidP="0092339E">
                      <w:pPr>
                        <w:spacing w:after="0" w:line="240" w:lineRule="auto"/>
                        <w:jc w:val="center"/>
                        <w:rPr>
                          <w:b/>
                          <w:sz w:val="24"/>
                          <w:szCs w:val="24"/>
                          <w:highlight w:val="yellow"/>
                          <w:u w:val="single"/>
                        </w:rPr>
                      </w:pPr>
                      <w:r w:rsidRPr="009357B0">
                        <w:rPr>
                          <w:sz w:val="24"/>
                          <w:szCs w:val="24"/>
                          <w:highlight w:val="yellow"/>
                        </w:rPr>
                        <w:t>*</w:t>
                      </w:r>
                      <w:r w:rsidRPr="009357B0">
                        <w:rPr>
                          <w:b/>
                          <w:sz w:val="24"/>
                          <w:szCs w:val="24"/>
                          <w:highlight w:val="yellow"/>
                          <w:u w:val="single"/>
                        </w:rPr>
                        <w:t>Cremation &amp; Baby Garden Opening &amp; Closings</w:t>
                      </w:r>
                      <w:r w:rsidR="004B2ED8" w:rsidRPr="009357B0">
                        <w:rPr>
                          <w:b/>
                          <w:sz w:val="24"/>
                          <w:szCs w:val="24"/>
                          <w:highlight w:val="yellow"/>
                          <w:u w:val="single"/>
                        </w:rPr>
                        <w:t>*</w:t>
                      </w:r>
                    </w:p>
                    <w:p w:rsidR="00C57E38" w:rsidRPr="009357B0" w:rsidRDefault="00C57E38" w:rsidP="0092339E">
                      <w:pPr>
                        <w:spacing w:after="0" w:line="240" w:lineRule="auto"/>
                        <w:jc w:val="center"/>
                        <w:rPr>
                          <w:sz w:val="24"/>
                          <w:szCs w:val="24"/>
                          <w:highlight w:val="yellow"/>
                        </w:rPr>
                      </w:pPr>
                      <w:r w:rsidRPr="009357B0">
                        <w:rPr>
                          <w:sz w:val="24"/>
                          <w:szCs w:val="24"/>
                          <w:highlight w:val="yellow"/>
                        </w:rPr>
                        <w:t xml:space="preserve">Monday </w:t>
                      </w:r>
                      <w:r w:rsidR="004B2ED8" w:rsidRPr="009357B0">
                        <w:rPr>
                          <w:sz w:val="24"/>
                          <w:szCs w:val="24"/>
                          <w:highlight w:val="yellow"/>
                        </w:rPr>
                        <w:t>–</w:t>
                      </w:r>
                      <w:r w:rsidRPr="009357B0">
                        <w:rPr>
                          <w:sz w:val="24"/>
                          <w:szCs w:val="24"/>
                          <w:highlight w:val="yellow"/>
                        </w:rPr>
                        <w:t xml:space="preserve"> Friday</w:t>
                      </w:r>
                      <w:r w:rsidR="004B2ED8" w:rsidRPr="009357B0">
                        <w:rPr>
                          <w:sz w:val="24"/>
                          <w:szCs w:val="24"/>
                          <w:highlight w:val="yellow"/>
                        </w:rPr>
                        <w:t xml:space="preserve"> - $250.00</w:t>
                      </w:r>
                    </w:p>
                    <w:p w:rsidR="004B2ED8" w:rsidRDefault="004B2ED8" w:rsidP="0092339E">
                      <w:pPr>
                        <w:spacing w:after="0" w:line="240" w:lineRule="auto"/>
                        <w:jc w:val="center"/>
                        <w:rPr>
                          <w:sz w:val="24"/>
                          <w:szCs w:val="24"/>
                        </w:rPr>
                      </w:pPr>
                      <w:r w:rsidRPr="009357B0">
                        <w:rPr>
                          <w:sz w:val="24"/>
                          <w:szCs w:val="24"/>
                          <w:highlight w:val="yellow"/>
                        </w:rPr>
                        <w:t>Weekend/Holidays - $300.00</w:t>
                      </w:r>
                      <w:bookmarkStart w:id="1" w:name="_GoBack"/>
                      <w:bookmarkEnd w:id="1"/>
                    </w:p>
                    <w:p w:rsidR="0092339E" w:rsidRDefault="0092339E" w:rsidP="0092339E">
                      <w:pPr>
                        <w:spacing w:after="0" w:line="240" w:lineRule="auto"/>
                        <w:jc w:val="center"/>
                        <w:rPr>
                          <w:sz w:val="24"/>
                          <w:szCs w:val="24"/>
                        </w:rPr>
                      </w:pPr>
                    </w:p>
                    <w:p w:rsidR="004B2ED8" w:rsidRDefault="004B2ED8" w:rsidP="004B2ED8">
                      <w:pPr>
                        <w:spacing w:after="0" w:line="240" w:lineRule="auto"/>
                        <w:rPr>
                          <w:b/>
                          <w:sz w:val="24"/>
                          <w:szCs w:val="24"/>
                        </w:rPr>
                      </w:pPr>
                      <w:r>
                        <w:rPr>
                          <w:sz w:val="24"/>
                          <w:szCs w:val="24"/>
                        </w:rPr>
                        <w:t>*</w:t>
                      </w:r>
                      <w:r>
                        <w:rPr>
                          <w:b/>
                          <w:sz w:val="24"/>
                          <w:szCs w:val="24"/>
                        </w:rPr>
                        <w:t>THESE FEES ARE NOT INCLUDED IN THE PURCHASE PRICE OF LOTS.  THEY WILL NEED TO BE PAID AT THE TIME OF BURIAL.  THESE FEES ARE SUBJECT TO CHANGE BY RESOLUTION OF THE CITY COUNCIL.</w:t>
                      </w:r>
                    </w:p>
                    <w:p w:rsidR="004B2ED8" w:rsidRPr="004B2ED8" w:rsidRDefault="004B2ED8" w:rsidP="004B2ED8">
                      <w:pPr>
                        <w:spacing w:after="0" w:line="240" w:lineRule="auto"/>
                        <w:rPr>
                          <w:b/>
                          <w:sz w:val="24"/>
                          <w:szCs w:val="24"/>
                        </w:rPr>
                      </w:pPr>
                    </w:p>
                    <w:p w:rsidR="00C57E38" w:rsidRPr="00C57E38" w:rsidRDefault="00C57E38">
                      <w:pPr>
                        <w:rPr>
                          <w:sz w:val="24"/>
                          <w:szCs w:val="24"/>
                          <w:u w:val="single"/>
                        </w:rPr>
                      </w:pPr>
                    </w:p>
                  </w:txbxContent>
                </v:textbox>
              </v:shape>
            </w:pict>
          </mc:Fallback>
        </mc:AlternateContent>
      </w:r>
    </w:p>
    <w:p w:rsidR="004B2ED8" w:rsidRDefault="004B2ED8" w:rsidP="00DC6D11">
      <w:pPr>
        <w:spacing w:after="0" w:line="240" w:lineRule="auto"/>
        <w:rPr>
          <w:b/>
          <w:sz w:val="28"/>
          <w:szCs w:val="28"/>
        </w:rPr>
      </w:pPr>
    </w:p>
    <w:p w:rsidR="004B2ED8" w:rsidRDefault="004B2ED8" w:rsidP="00DC6D11">
      <w:pPr>
        <w:spacing w:after="0" w:line="240" w:lineRule="auto"/>
        <w:rPr>
          <w:b/>
          <w:sz w:val="28"/>
          <w:szCs w:val="28"/>
        </w:rPr>
      </w:pPr>
    </w:p>
    <w:p w:rsidR="004B2ED8" w:rsidRDefault="004B2ED8" w:rsidP="00DC6D11">
      <w:pPr>
        <w:spacing w:after="0" w:line="240" w:lineRule="auto"/>
        <w:rPr>
          <w:b/>
          <w:sz w:val="28"/>
          <w:szCs w:val="28"/>
        </w:rPr>
      </w:pPr>
    </w:p>
    <w:p w:rsidR="004B2ED8" w:rsidRDefault="004B2ED8" w:rsidP="00DC6D11">
      <w:pPr>
        <w:spacing w:after="0" w:line="240" w:lineRule="auto"/>
        <w:rPr>
          <w:b/>
          <w:sz w:val="28"/>
          <w:szCs w:val="28"/>
        </w:rPr>
      </w:pPr>
    </w:p>
    <w:p w:rsidR="004B2ED8" w:rsidRDefault="004B2ED8" w:rsidP="00DC6D11">
      <w:pPr>
        <w:spacing w:after="0" w:line="240" w:lineRule="auto"/>
        <w:rPr>
          <w:b/>
          <w:sz w:val="28"/>
          <w:szCs w:val="28"/>
        </w:rPr>
      </w:pPr>
    </w:p>
    <w:p w:rsidR="004B2ED8" w:rsidRDefault="004B2ED8" w:rsidP="00DC6D11">
      <w:pPr>
        <w:spacing w:after="0" w:line="240" w:lineRule="auto"/>
        <w:rPr>
          <w:b/>
          <w:sz w:val="28"/>
          <w:szCs w:val="28"/>
        </w:rPr>
      </w:pPr>
    </w:p>
    <w:p w:rsidR="004B2ED8" w:rsidRDefault="004B2ED8" w:rsidP="00DC6D11">
      <w:pPr>
        <w:spacing w:after="0" w:line="240" w:lineRule="auto"/>
        <w:rPr>
          <w:b/>
          <w:sz w:val="28"/>
          <w:szCs w:val="28"/>
        </w:rPr>
      </w:pPr>
    </w:p>
    <w:p w:rsidR="004B2ED8" w:rsidRDefault="004B2ED8" w:rsidP="00DC6D11">
      <w:pPr>
        <w:spacing w:after="0" w:line="240" w:lineRule="auto"/>
        <w:rPr>
          <w:b/>
          <w:sz w:val="28"/>
          <w:szCs w:val="28"/>
        </w:rPr>
      </w:pPr>
    </w:p>
    <w:p w:rsidR="004B2ED8" w:rsidRDefault="004B2ED8" w:rsidP="00DC6D11">
      <w:pPr>
        <w:spacing w:after="0" w:line="240" w:lineRule="auto"/>
        <w:rPr>
          <w:b/>
          <w:sz w:val="28"/>
          <w:szCs w:val="28"/>
        </w:rPr>
      </w:pPr>
    </w:p>
    <w:p w:rsidR="004B2ED8" w:rsidRDefault="004B2ED8" w:rsidP="00DC6D11">
      <w:pPr>
        <w:spacing w:after="0" w:line="240" w:lineRule="auto"/>
        <w:rPr>
          <w:b/>
          <w:sz w:val="28"/>
          <w:szCs w:val="28"/>
        </w:rPr>
      </w:pPr>
    </w:p>
    <w:p w:rsidR="004B2ED8" w:rsidRDefault="004B2ED8" w:rsidP="00DC6D11">
      <w:pPr>
        <w:spacing w:after="0" w:line="240" w:lineRule="auto"/>
        <w:rPr>
          <w:b/>
          <w:sz w:val="28"/>
          <w:szCs w:val="28"/>
        </w:rPr>
      </w:pPr>
    </w:p>
    <w:p w:rsidR="004B2ED8" w:rsidRDefault="004B2ED8" w:rsidP="00DC6D11">
      <w:pPr>
        <w:spacing w:after="0" w:line="240" w:lineRule="auto"/>
        <w:rPr>
          <w:b/>
          <w:sz w:val="28"/>
          <w:szCs w:val="28"/>
        </w:rPr>
      </w:pPr>
      <w:r w:rsidRPr="004B2ED8">
        <w:rPr>
          <w:sz w:val="28"/>
          <w:szCs w:val="28"/>
        </w:rPr>
        <w:lastRenderedPageBreak/>
        <w:t>4.</w:t>
      </w:r>
      <w:r>
        <w:rPr>
          <w:sz w:val="28"/>
          <w:szCs w:val="28"/>
        </w:rPr>
        <w:tab/>
      </w:r>
      <w:r w:rsidRPr="004B2ED8">
        <w:rPr>
          <w:b/>
          <w:sz w:val="28"/>
          <w:szCs w:val="28"/>
        </w:rPr>
        <w:t>PERPETUAL CARE:</w:t>
      </w:r>
    </w:p>
    <w:p w:rsidR="004B2ED8" w:rsidRDefault="004B2ED8" w:rsidP="00DC6D11">
      <w:pPr>
        <w:spacing w:after="0" w:line="240" w:lineRule="auto"/>
        <w:rPr>
          <w:b/>
          <w:sz w:val="28"/>
          <w:szCs w:val="28"/>
        </w:rPr>
      </w:pPr>
    </w:p>
    <w:p w:rsidR="004B2ED8" w:rsidRDefault="004B2ED8" w:rsidP="00DC6D11">
      <w:pPr>
        <w:spacing w:after="0" w:line="240" w:lineRule="auto"/>
        <w:rPr>
          <w:sz w:val="24"/>
          <w:szCs w:val="24"/>
        </w:rPr>
      </w:pPr>
      <w:r w:rsidRPr="004B2ED8">
        <w:rPr>
          <w:sz w:val="24"/>
          <w:szCs w:val="24"/>
        </w:rPr>
        <w:t>At the time of purchase of a cemetery lot in the Story City Municipal Cemetery, a fee shall be paid for the perpetual care of the cemetery lot.  The money to pay for the perpetual care shall be placed in a Perpetual Care Fund.</w:t>
      </w:r>
      <w:r>
        <w:rPr>
          <w:sz w:val="24"/>
          <w:szCs w:val="24"/>
        </w:rPr>
        <w:t xml:space="preserve">  The fund is an irrevocable trust from which deposits cannot be withdrawn, and income from said fund shall be used by the City of Story City for the maintenance, repair, and care of the Story City Municipal Cemetery.</w:t>
      </w:r>
    </w:p>
    <w:p w:rsidR="004B2ED8" w:rsidRDefault="004B2ED8" w:rsidP="00DC6D11">
      <w:pPr>
        <w:spacing w:after="0" w:line="240" w:lineRule="auto"/>
        <w:rPr>
          <w:sz w:val="24"/>
          <w:szCs w:val="24"/>
        </w:rPr>
      </w:pPr>
    </w:p>
    <w:p w:rsidR="004B2ED8" w:rsidRDefault="004B2ED8" w:rsidP="00DC6D11">
      <w:pPr>
        <w:spacing w:after="0" w:line="240" w:lineRule="auto"/>
        <w:rPr>
          <w:sz w:val="24"/>
          <w:szCs w:val="24"/>
        </w:rPr>
      </w:pPr>
      <w:r>
        <w:rPr>
          <w:sz w:val="24"/>
          <w:szCs w:val="24"/>
        </w:rPr>
        <w:t>Amounts paid for perpetual care shall be set by Resolution of the City Council, and payments made for the purchase of a cemetery lot shall first be credited to the Perpetual Care Fund.</w:t>
      </w:r>
    </w:p>
    <w:p w:rsidR="004B2ED8" w:rsidRDefault="004B2ED8" w:rsidP="00DC6D11">
      <w:pPr>
        <w:spacing w:after="0" w:line="240" w:lineRule="auto"/>
        <w:rPr>
          <w:sz w:val="24"/>
          <w:szCs w:val="24"/>
        </w:rPr>
      </w:pPr>
    </w:p>
    <w:p w:rsidR="004B2ED8" w:rsidRDefault="004B2ED8" w:rsidP="00DC6D11">
      <w:pPr>
        <w:spacing w:after="0" w:line="240" w:lineRule="auto"/>
        <w:rPr>
          <w:sz w:val="24"/>
          <w:szCs w:val="24"/>
        </w:rPr>
      </w:pPr>
    </w:p>
    <w:p w:rsidR="004B2ED8" w:rsidRDefault="004B2ED8" w:rsidP="00DC6D11">
      <w:pPr>
        <w:spacing w:after="0" w:line="240" w:lineRule="auto"/>
        <w:rPr>
          <w:sz w:val="24"/>
          <w:szCs w:val="24"/>
        </w:rPr>
      </w:pPr>
    </w:p>
    <w:p w:rsidR="004B2ED8" w:rsidRDefault="004B2ED8" w:rsidP="00DC6D11">
      <w:pPr>
        <w:spacing w:after="0" w:line="240" w:lineRule="auto"/>
        <w:rPr>
          <w:sz w:val="24"/>
          <w:szCs w:val="24"/>
        </w:rPr>
      </w:pPr>
    </w:p>
    <w:p w:rsidR="004B2ED8" w:rsidRDefault="004B2ED8" w:rsidP="00DC6D11">
      <w:pPr>
        <w:spacing w:after="0" w:line="240" w:lineRule="auto"/>
        <w:rPr>
          <w:sz w:val="24"/>
          <w:szCs w:val="24"/>
        </w:rPr>
      </w:pPr>
    </w:p>
    <w:p w:rsidR="004B2ED8" w:rsidRDefault="004B2ED8" w:rsidP="00DC6D11">
      <w:pPr>
        <w:spacing w:after="0" w:line="240" w:lineRule="auto"/>
        <w:rPr>
          <w:sz w:val="24"/>
          <w:szCs w:val="24"/>
        </w:rPr>
      </w:pPr>
    </w:p>
    <w:p w:rsidR="004B2ED8" w:rsidRDefault="004B2ED8" w:rsidP="00DC6D11">
      <w:pPr>
        <w:spacing w:after="0" w:line="240" w:lineRule="auto"/>
        <w:rPr>
          <w:sz w:val="24"/>
          <w:szCs w:val="24"/>
        </w:rPr>
      </w:pPr>
    </w:p>
    <w:p w:rsidR="004B2ED8" w:rsidRDefault="004B2ED8" w:rsidP="00DC6D11">
      <w:pPr>
        <w:spacing w:after="0" w:line="240" w:lineRule="auto"/>
        <w:rPr>
          <w:sz w:val="24"/>
          <w:szCs w:val="24"/>
        </w:rPr>
      </w:pPr>
    </w:p>
    <w:p w:rsidR="004B2ED8" w:rsidRDefault="004B2ED8" w:rsidP="00DC6D11">
      <w:pPr>
        <w:spacing w:after="0" w:line="240" w:lineRule="auto"/>
        <w:rPr>
          <w:sz w:val="24"/>
          <w:szCs w:val="24"/>
        </w:rPr>
      </w:pPr>
    </w:p>
    <w:p w:rsidR="004B2ED8" w:rsidRDefault="004B2ED8" w:rsidP="00DC6D11">
      <w:pPr>
        <w:spacing w:after="0" w:line="240" w:lineRule="auto"/>
        <w:rPr>
          <w:sz w:val="24"/>
          <w:szCs w:val="24"/>
        </w:rPr>
      </w:pPr>
    </w:p>
    <w:p w:rsidR="004B2ED8" w:rsidRDefault="004B2ED8" w:rsidP="00DC6D11">
      <w:pPr>
        <w:spacing w:after="0" w:line="240" w:lineRule="auto"/>
        <w:rPr>
          <w:sz w:val="24"/>
          <w:szCs w:val="24"/>
        </w:rPr>
      </w:pPr>
    </w:p>
    <w:p w:rsidR="004B2ED8" w:rsidRDefault="004B2ED8" w:rsidP="00DC6D11">
      <w:pPr>
        <w:spacing w:after="0" w:line="240" w:lineRule="auto"/>
        <w:rPr>
          <w:sz w:val="24"/>
          <w:szCs w:val="24"/>
        </w:rPr>
      </w:pPr>
    </w:p>
    <w:p w:rsidR="004B2ED8" w:rsidRDefault="004B2ED8" w:rsidP="00DC6D11">
      <w:pPr>
        <w:spacing w:after="0" w:line="240" w:lineRule="auto"/>
        <w:rPr>
          <w:sz w:val="24"/>
          <w:szCs w:val="24"/>
        </w:rPr>
      </w:pPr>
    </w:p>
    <w:p w:rsidR="004B2ED8" w:rsidRDefault="004B2ED8" w:rsidP="00DC6D11">
      <w:pPr>
        <w:spacing w:after="0" w:line="240" w:lineRule="auto"/>
        <w:rPr>
          <w:sz w:val="24"/>
          <w:szCs w:val="24"/>
        </w:rPr>
      </w:pPr>
    </w:p>
    <w:p w:rsidR="004B2ED8" w:rsidRDefault="004B2ED8" w:rsidP="00DC6D11">
      <w:pPr>
        <w:spacing w:after="0" w:line="240" w:lineRule="auto"/>
        <w:rPr>
          <w:sz w:val="24"/>
          <w:szCs w:val="24"/>
        </w:rPr>
      </w:pPr>
    </w:p>
    <w:p w:rsidR="004B2ED8" w:rsidRDefault="004B2ED8" w:rsidP="00DC6D11">
      <w:pPr>
        <w:spacing w:after="0" w:line="240" w:lineRule="auto"/>
        <w:rPr>
          <w:sz w:val="24"/>
          <w:szCs w:val="24"/>
        </w:rPr>
      </w:pPr>
    </w:p>
    <w:p w:rsidR="004B2ED8" w:rsidRDefault="004B2ED8" w:rsidP="00DC6D11">
      <w:pPr>
        <w:spacing w:after="0" w:line="240" w:lineRule="auto"/>
        <w:rPr>
          <w:sz w:val="24"/>
          <w:szCs w:val="24"/>
        </w:rPr>
      </w:pPr>
    </w:p>
    <w:p w:rsidR="004B2ED8" w:rsidRDefault="004B2ED8" w:rsidP="00DC6D11">
      <w:pPr>
        <w:spacing w:after="0" w:line="240" w:lineRule="auto"/>
        <w:rPr>
          <w:sz w:val="24"/>
          <w:szCs w:val="24"/>
        </w:rPr>
      </w:pPr>
    </w:p>
    <w:p w:rsidR="004B2ED8" w:rsidRDefault="004B2ED8" w:rsidP="00DC6D11">
      <w:pPr>
        <w:spacing w:after="0" w:line="240" w:lineRule="auto"/>
        <w:rPr>
          <w:sz w:val="24"/>
          <w:szCs w:val="24"/>
        </w:rPr>
      </w:pPr>
    </w:p>
    <w:p w:rsidR="004B2ED8" w:rsidRDefault="004B2ED8" w:rsidP="00DC6D11">
      <w:pPr>
        <w:spacing w:after="0" w:line="240" w:lineRule="auto"/>
        <w:rPr>
          <w:sz w:val="24"/>
          <w:szCs w:val="24"/>
        </w:rPr>
      </w:pPr>
    </w:p>
    <w:p w:rsidR="004B2ED8" w:rsidRDefault="004B2ED8" w:rsidP="00DC6D11">
      <w:pPr>
        <w:spacing w:after="0" w:line="240" w:lineRule="auto"/>
        <w:rPr>
          <w:sz w:val="24"/>
          <w:szCs w:val="24"/>
        </w:rPr>
      </w:pPr>
    </w:p>
    <w:p w:rsidR="004B2ED8" w:rsidRDefault="004B2ED8" w:rsidP="00DC6D11">
      <w:pPr>
        <w:spacing w:after="0" w:line="240" w:lineRule="auto"/>
        <w:rPr>
          <w:sz w:val="24"/>
          <w:szCs w:val="24"/>
        </w:rPr>
      </w:pPr>
    </w:p>
    <w:p w:rsidR="004B2ED8" w:rsidRDefault="004B2ED8" w:rsidP="00DC6D11">
      <w:pPr>
        <w:spacing w:after="0" w:line="240" w:lineRule="auto"/>
        <w:rPr>
          <w:sz w:val="24"/>
          <w:szCs w:val="24"/>
        </w:rPr>
      </w:pPr>
    </w:p>
    <w:p w:rsidR="004B2ED8" w:rsidRDefault="004B2ED8" w:rsidP="00DC6D11">
      <w:pPr>
        <w:spacing w:after="0" w:line="240" w:lineRule="auto"/>
        <w:rPr>
          <w:b/>
          <w:sz w:val="24"/>
          <w:szCs w:val="24"/>
        </w:rPr>
      </w:pPr>
      <w:r>
        <w:rPr>
          <w:b/>
          <w:sz w:val="24"/>
          <w:szCs w:val="24"/>
        </w:rPr>
        <w:t xml:space="preserve">THIS AGREEMENT IS SUBJECT TO RULES ADMINISTERED BY THE IOWA INSURANCE DIVISION.  YOU MAY CALL THE INSURANCE DIVISION WITH INQUIRIES OR COMPLAINTS AT (515)281-4441.  WRITTEN INQUIRIES OR COMPLAINTS SHOULD BE MAILED TO: </w:t>
      </w:r>
    </w:p>
    <w:p w:rsidR="0092339E" w:rsidRDefault="0092339E" w:rsidP="00DC6D11">
      <w:pPr>
        <w:spacing w:after="0" w:line="240" w:lineRule="auto"/>
        <w:rPr>
          <w:b/>
          <w:sz w:val="24"/>
          <w:szCs w:val="24"/>
        </w:rPr>
      </w:pPr>
    </w:p>
    <w:p w:rsidR="0092339E" w:rsidRDefault="004B2ED8" w:rsidP="00DC6D11">
      <w:pPr>
        <w:spacing w:after="0" w:line="240" w:lineRule="auto"/>
        <w:rPr>
          <w:b/>
          <w:sz w:val="24"/>
          <w:szCs w:val="24"/>
        </w:rPr>
      </w:pPr>
      <w:r>
        <w:rPr>
          <w:b/>
          <w:sz w:val="24"/>
          <w:szCs w:val="24"/>
        </w:rPr>
        <w:t>IOWA SECURITIES &amp; REGULATED INDUSTIRES BUREAU</w:t>
      </w:r>
    </w:p>
    <w:p w:rsidR="0092339E" w:rsidRDefault="0092339E" w:rsidP="00DC6D11">
      <w:pPr>
        <w:spacing w:after="0" w:line="240" w:lineRule="auto"/>
        <w:rPr>
          <w:b/>
          <w:sz w:val="24"/>
          <w:szCs w:val="24"/>
        </w:rPr>
      </w:pPr>
      <w:r>
        <w:rPr>
          <w:b/>
          <w:sz w:val="24"/>
          <w:szCs w:val="24"/>
        </w:rPr>
        <w:t>330 MAPLE STREET</w:t>
      </w:r>
    </w:p>
    <w:p w:rsidR="004B2ED8" w:rsidRPr="004B2ED8" w:rsidRDefault="0092339E" w:rsidP="00DC6D11">
      <w:pPr>
        <w:spacing w:after="0" w:line="240" w:lineRule="auto"/>
        <w:rPr>
          <w:sz w:val="24"/>
          <w:szCs w:val="24"/>
        </w:rPr>
      </w:pPr>
      <w:r>
        <w:rPr>
          <w:b/>
          <w:sz w:val="24"/>
          <w:szCs w:val="24"/>
        </w:rPr>
        <w:t>DES MOINES, IA  50319-0066</w:t>
      </w:r>
      <w:r w:rsidR="004B2ED8">
        <w:rPr>
          <w:sz w:val="24"/>
          <w:szCs w:val="24"/>
        </w:rPr>
        <w:t xml:space="preserve"> </w:t>
      </w:r>
    </w:p>
    <w:sectPr w:rsidR="004B2ED8" w:rsidRPr="004B2E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1E1860"/>
    <w:multiLevelType w:val="hybridMultilevel"/>
    <w:tmpl w:val="36801E96"/>
    <w:lvl w:ilvl="0" w:tplc="232CB346">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D11"/>
    <w:rsid w:val="000C4E22"/>
    <w:rsid w:val="002A59C9"/>
    <w:rsid w:val="003A62F4"/>
    <w:rsid w:val="004B2ED8"/>
    <w:rsid w:val="007A1DFC"/>
    <w:rsid w:val="0092339E"/>
    <w:rsid w:val="009357B0"/>
    <w:rsid w:val="009E7732"/>
    <w:rsid w:val="00A64B8F"/>
    <w:rsid w:val="00B00D2C"/>
    <w:rsid w:val="00C57E38"/>
    <w:rsid w:val="00C706F6"/>
    <w:rsid w:val="00DC6D11"/>
    <w:rsid w:val="00DD09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1D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1DFC"/>
    <w:rPr>
      <w:rFonts w:ascii="Tahoma" w:hAnsi="Tahoma" w:cs="Tahoma"/>
      <w:sz w:val="16"/>
      <w:szCs w:val="16"/>
    </w:rPr>
  </w:style>
  <w:style w:type="paragraph" w:styleId="ListParagraph">
    <w:name w:val="List Paragraph"/>
    <w:basedOn w:val="Normal"/>
    <w:uiPriority w:val="34"/>
    <w:qFormat/>
    <w:rsid w:val="00B00D2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1D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1DFC"/>
    <w:rPr>
      <w:rFonts w:ascii="Tahoma" w:hAnsi="Tahoma" w:cs="Tahoma"/>
      <w:sz w:val="16"/>
      <w:szCs w:val="16"/>
    </w:rPr>
  </w:style>
  <w:style w:type="paragraph" w:styleId="ListParagraph">
    <w:name w:val="List Paragraph"/>
    <w:basedOn w:val="Normal"/>
    <w:uiPriority w:val="34"/>
    <w:qFormat/>
    <w:rsid w:val="00B00D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658</Words>
  <Characters>3754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clerk</cp:lastModifiedBy>
  <cp:revision>4</cp:revision>
  <cp:lastPrinted>2019-04-02T18:57:00Z</cp:lastPrinted>
  <dcterms:created xsi:type="dcterms:W3CDTF">2019-04-02T18:58:00Z</dcterms:created>
  <dcterms:modified xsi:type="dcterms:W3CDTF">2019-06-07T14:30:00Z</dcterms:modified>
</cp:coreProperties>
</file>